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"/>
        <w:gridCol w:w="23"/>
        <w:gridCol w:w="38"/>
        <w:gridCol w:w="47"/>
        <w:gridCol w:w="741"/>
        <w:gridCol w:w="392"/>
        <w:gridCol w:w="254"/>
        <w:gridCol w:w="163"/>
        <w:gridCol w:w="575"/>
        <w:gridCol w:w="1310"/>
        <w:gridCol w:w="60"/>
        <w:gridCol w:w="1852"/>
        <w:gridCol w:w="214"/>
        <w:gridCol w:w="1085"/>
        <w:gridCol w:w="61"/>
        <w:gridCol w:w="1333"/>
        <w:gridCol w:w="245"/>
        <w:gridCol w:w="106"/>
        <w:gridCol w:w="106"/>
        <w:gridCol w:w="670"/>
        <w:gridCol w:w="43"/>
        <w:gridCol w:w="112"/>
        <w:gridCol w:w="261"/>
        <w:gridCol w:w="52"/>
        <w:gridCol w:w="182"/>
        <w:gridCol w:w="97"/>
        <w:gridCol w:w="7"/>
      </w:tblGrid>
      <w:tr w:rsidR="005C5153" w:rsidTr="009A601C">
        <w:trPr>
          <w:gridAfter w:val="1"/>
          <w:wAfter w:w="7" w:type="dxa"/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826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3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41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885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91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0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39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4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8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 w:rsidTr="009A601C">
        <w:trPr>
          <w:gridAfter w:val="7"/>
          <w:wAfter w:w="751" w:type="dxa"/>
        </w:trPr>
        <w:tc>
          <w:tcPr>
            <w:tcW w:w="1542" w:type="dxa"/>
            <w:gridSpan w:val="7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9A601C">
            <w:pPr>
              <w:rPr>
                <w:rFonts w:eastAsia="Calibri"/>
              </w:rPr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6D82CCD1" wp14:editId="4DF85D32">
                      <wp:extent cx="836505" cy="1254623"/>
                      <wp:effectExtent l="0" t="0" r="0" b="0"/>
                      <wp:docPr id="1" name="_x0000_i102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36504" cy="125462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5="http://schemas.microsoft.com/office/word/2012/wordml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5.87pt;height:98.79pt;mso-wrap-distance-left:0.00pt;mso-wrap-distance-top:0.00pt;mso-wrap-distance-right:0.00pt;mso-wrap-distance-bottom:0.00pt;" stroked="f">
                      <v:path textboxrect="0,0,0,0"/>
                      <v:imagedata r:id="rId10" o:title=""/>
                    </v:shape>
                  </w:pict>
                </mc:Fallback>
              </mc:AlternateContent>
            </w:r>
          </w:p>
        </w:tc>
        <w:tc>
          <w:tcPr>
            <w:tcW w:w="7780" w:type="dxa"/>
            <w:gridSpan w:val="1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rPr>
                <w:rFonts w:eastAsia="Calibri"/>
                <w:b/>
                <w:sz w:val="28"/>
                <w:szCs w:val="28"/>
              </w:rPr>
            </w:pPr>
          </w:p>
          <w:p w:rsidR="005C5153" w:rsidRPr="009A601C" w:rsidRDefault="009A601C" w:rsidP="009A601C">
            <w:pPr>
              <w:spacing w:line="360" w:lineRule="auto"/>
              <w:ind w:left="-16" w:firstLine="283"/>
              <w:jc w:val="center"/>
              <w:rPr>
                <w:rFonts w:eastAsia="Calibri"/>
                <w:b/>
                <w:sz w:val="24"/>
                <w:szCs w:val="24"/>
                <w:lang w:val="ru-RU"/>
              </w:rPr>
            </w:pPr>
            <w:r w:rsidRPr="009A601C">
              <w:rPr>
                <w:rFonts w:eastAsia="Calibri"/>
                <w:b/>
                <w:sz w:val="24"/>
                <w:szCs w:val="24"/>
                <w:lang w:val="ru-RU"/>
              </w:rPr>
              <w:t>Автономная некоммерческая образовательная организация</w:t>
            </w:r>
          </w:p>
          <w:p w:rsidR="005C5153" w:rsidRPr="009A601C" w:rsidRDefault="009A601C" w:rsidP="009A601C">
            <w:pPr>
              <w:spacing w:line="360" w:lineRule="auto"/>
              <w:ind w:left="-16" w:firstLine="283"/>
              <w:jc w:val="center"/>
              <w:rPr>
                <w:rFonts w:eastAsia="Calibri"/>
                <w:b/>
                <w:sz w:val="24"/>
                <w:szCs w:val="24"/>
                <w:lang w:val="ru-RU"/>
              </w:rPr>
            </w:pPr>
            <w:r w:rsidRPr="009A601C">
              <w:rPr>
                <w:rFonts w:eastAsia="Calibri"/>
                <w:b/>
                <w:sz w:val="24"/>
                <w:szCs w:val="24"/>
                <w:lang w:val="ru-RU"/>
              </w:rPr>
              <w:t>высшего образования Центросоюза Российской Федерации</w:t>
            </w:r>
          </w:p>
          <w:p w:rsidR="005C5153" w:rsidRDefault="009A601C">
            <w:pPr>
              <w:spacing w:line="360" w:lineRule="auto"/>
              <w:jc w:val="center"/>
              <w:rPr>
                <w:rFonts w:eastAsia="Calibri"/>
                <w:sz w:val="28"/>
                <w:szCs w:val="28"/>
              </w:rPr>
            </w:pPr>
            <w:r w:rsidRPr="009A601C">
              <w:rPr>
                <w:rFonts w:eastAsia="Calibri"/>
                <w:b/>
                <w:sz w:val="24"/>
                <w:szCs w:val="24"/>
              </w:rPr>
              <w:t>«</w:t>
            </w:r>
            <w:proofErr w:type="spellStart"/>
            <w:r w:rsidRPr="009A601C">
              <w:rPr>
                <w:rFonts w:eastAsia="Calibri"/>
                <w:b/>
                <w:sz w:val="24"/>
                <w:szCs w:val="24"/>
              </w:rPr>
              <w:t>Сибирский</w:t>
            </w:r>
            <w:proofErr w:type="spellEnd"/>
            <w:r w:rsidRPr="009A601C">
              <w:rPr>
                <w:rFonts w:eastAsia="Calibri"/>
                <w:b/>
                <w:sz w:val="24"/>
                <w:szCs w:val="24"/>
              </w:rPr>
              <w:t xml:space="preserve"> </w:t>
            </w:r>
            <w:proofErr w:type="spellStart"/>
            <w:r w:rsidRPr="009A601C">
              <w:rPr>
                <w:rFonts w:eastAsia="Calibri"/>
                <w:b/>
                <w:sz w:val="24"/>
                <w:szCs w:val="24"/>
              </w:rPr>
              <w:t>университет</w:t>
            </w:r>
            <w:proofErr w:type="spellEnd"/>
            <w:r w:rsidRPr="009A601C">
              <w:rPr>
                <w:rFonts w:eastAsia="Calibri"/>
                <w:b/>
                <w:sz w:val="24"/>
                <w:szCs w:val="24"/>
              </w:rPr>
              <w:t xml:space="preserve"> </w:t>
            </w:r>
            <w:proofErr w:type="spellStart"/>
            <w:r w:rsidRPr="009A601C">
              <w:rPr>
                <w:rFonts w:eastAsia="Calibri"/>
                <w:b/>
                <w:sz w:val="24"/>
                <w:szCs w:val="24"/>
              </w:rPr>
              <w:t>потребительской</w:t>
            </w:r>
            <w:proofErr w:type="spellEnd"/>
            <w:r w:rsidRPr="009A601C">
              <w:rPr>
                <w:rFonts w:eastAsia="Calibri"/>
                <w:b/>
                <w:sz w:val="24"/>
                <w:szCs w:val="24"/>
              </w:rPr>
              <w:t xml:space="preserve"> </w:t>
            </w:r>
            <w:proofErr w:type="spellStart"/>
            <w:r w:rsidRPr="009A601C">
              <w:rPr>
                <w:rFonts w:eastAsia="Calibri"/>
                <w:b/>
                <w:sz w:val="24"/>
                <w:szCs w:val="24"/>
              </w:rPr>
              <w:t>кооперации</w:t>
            </w:r>
            <w:proofErr w:type="spellEnd"/>
            <w:r w:rsidRPr="009A601C">
              <w:rPr>
                <w:rFonts w:eastAsia="Calibri"/>
                <w:b/>
                <w:sz w:val="24"/>
                <w:szCs w:val="24"/>
              </w:rPr>
              <w:t>»</w:t>
            </w:r>
          </w:p>
        </w:tc>
      </w:tr>
      <w:tr w:rsidR="005C5153" w:rsidTr="009A601C">
        <w:trPr>
          <w:gridAfter w:val="1"/>
          <w:wAfter w:w="7" w:type="dxa"/>
          <w:trHeight w:val="708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826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7647" w:type="dxa"/>
            <w:gridSpan w:val="1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rPr>
                <w:lang w:val="ru-RU"/>
              </w:rPr>
            </w:pPr>
          </w:p>
        </w:tc>
        <w:tc>
          <w:tcPr>
            <w:tcW w:w="931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 w:rsidTr="009A601C">
        <w:trPr>
          <w:gridAfter w:val="1"/>
          <w:wAfter w:w="7" w:type="dxa"/>
          <w:trHeight w:val="283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655" w:type="dxa"/>
            <w:gridSpan w:val="7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5153" w:rsidRDefault="005C5153"/>
        </w:tc>
        <w:tc>
          <w:tcPr>
            <w:tcW w:w="1885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5153" w:rsidRDefault="005C5153">
            <w:pPr>
              <w:pStyle w:val="EmptyLayoutCell"/>
            </w:pPr>
          </w:p>
        </w:tc>
        <w:tc>
          <w:tcPr>
            <w:tcW w:w="191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5153" w:rsidRDefault="005C5153">
            <w:pPr>
              <w:pStyle w:val="EmptyLayoutCell"/>
            </w:pPr>
          </w:p>
        </w:tc>
        <w:tc>
          <w:tcPr>
            <w:tcW w:w="2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5153" w:rsidRDefault="005C5153">
            <w:pPr>
              <w:pStyle w:val="EmptyLayoutCell"/>
            </w:pPr>
          </w:p>
        </w:tc>
        <w:tc>
          <w:tcPr>
            <w:tcW w:w="10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5153" w:rsidRDefault="005C5153">
            <w:pPr>
              <w:pStyle w:val="EmptyLayoutCell"/>
            </w:pPr>
          </w:p>
        </w:tc>
        <w:tc>
          <w:tcPr>
            <w:tcW w:w="139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5153" w:rsidRDefault="005C5153">
            <w:pPr>
              <w:pStyle w:val="EmptyLayoutCell"/>
            </w:pPr>
          </w:p>
        </w:tc>
        <w:tc>
          <w:tcPr>
            <w:tcW w:w="24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5153" w:rsidRDefault="005C5153">
            <w:pPr>
              <w:pStyle w:val="EmptyLayoutCell"/>
            </w:pPr>
          </w:p>
        </w:tc>
        <w:tc>
          <w:tcPr>
            <w:tcW w:w="1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5153" w:rsidRDefault="005C5153">
            <w:pPr>
              <w:pStyle w:val="EmptyLayoutCell"/>
            </w:pPr>
          </w:p>
        </w:tc>
        <w:tc>
          <w:tcPr>
            <w:tcW w:w="1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5153" w:rsidRDefault="005C5153">
            <w:pPr>
              <w:pStyle w:val="EmptyLayoutCell"/>
            </w:pPr>
          </w:p>
        </w:tc>
        <w:tc>
          <w:tcPr>
            <w:tcW w:w="8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5153" w:rsidRDefault="005C5153">
            <w:pPr>
              <w:pStyle w:val="EmptyLayoutCell"/>
            </w:pPr>
          </w:p>
        </w:tc>
        <w:tc>
          <w:tcPr>
            <w:tcW w:w="2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5153" w:rsidRDefault="005C5153">
            <w:pPr>
              <w:pStyle w:val="EmptyLayoutCell"/>
            </w:pPr>
          </w:p>
        </w:tc>
        <w:tc>
          <w:tcPr>
            <w:tcW w:w="2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5153" w:rsidRDefault="005C5153">
            <w:pPr>
              <w:pStyle w:val="EmptyLayoutCell"/>
            </w:pPr>
          </w:p>
        </w:tc>
        <w:tc>
          <w:tcPr>
            <w:tcW w:w="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5153" w:rsidRDefault="005C5153">
            <w:pPr>
              <w:pStyle w:val="EmptyLayoutCell"/>
            </w:pPr>
          </w:p>
        </w:tc>
      </w:tr>
      <w:tr w:rsidR="005C5153" w:rsidTr="009A601C">
        <w:trPr>
          <w:gridAfter w:val="1"/>
          <w:wAfter w:w="7" w:type="dxa"/>
          <w:trHeight w:val="94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826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3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41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885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91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0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39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4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8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 w:rsidTr="009A601C">
        <w:trPr>
          <w:gridAfter w:val="1"/>
          <w:wAfter w:w="7" w:type="dxa"/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826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3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41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885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91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3975" w:type="dxa"/>
            <w:gridSpan w:val="10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3873"/>
            </w:tblGrid>
            <w:tr w:rsidR="005C5153">
              <w:trPr>
                <w:trHeight w:val="345"/>
              </w:trPr>
              <w:tc>
                <w:tcPr>
                  <w:tcW w:w="3873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b/>
                      <w:color w:val="000000"/>
                      <w:sz w:val="28"/>
                    </w:rPr>
                    <w:t>УТВЕРЖДАЮ</w:t>
                  </w:r>
                </w:p>
              </w:tc>
            </w:tr>
          </w:tbl>
          <w:p w:rsidR="005C5153" w:rsidRDefault="005C5153"/>
        </w:tc>
        <w:tc>
          <w:tcPr>
            <w:tcW w:w="2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 w:rsidTr="009A601C">
        <w:trPr>
          <w:gridAfter w:val="1"/>
          <w:wAfter w:w="7" w:type="dxa"/>
          <w:trHeight w:val="56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826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3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41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885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91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0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39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4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8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 w:rsidRPr="009A601C" w:rsidTr="009A601C">
        <w:trPr>
          <w:gridAfter w:val="1"/>
          <w:wAfter w:w="7" w:type="dxa"/>
          <w:trHeight w:val="373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826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3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41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885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91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4470" w:type="dxa"/>
            <w:gridSpan w:val="1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4369"/>
            </w:tblGrid>
            <w:tr w:rsidR="005C5153" w:rsidRPr="009A601C">
              <w:trPr>
                <w:trHeight w:val="293"/>
              </w:trPr>
              <w:tc>
                <w:tcPr>
                  <w:tcW w:w="4369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Заведующий кафедрой</w:t>
                  </w:r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8"/>
                      <w:lang w:val="ru-RU"/>
                    </w:rPr>
                    <w:t>философии и истории</w:t>
                  </w:r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8"/>
                      <w:lang w:val="ru-RU"/>
                    </w:rPr>
                    <w:t>О. А. Гербер</w:t>
                  </w:r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8"/>
                      <w:lang w:val="ru-RU"/>
                    </w:rPr>
                    <w:t>27.05.26 г.</w:t>
                  </w:r>
                </w:p>
              </w:tc>
            </w:tr>
          </w:tbl>
          <w:p w:rsidR="005C5153" w:rsidRDefault="005C5153">
            <w:pPr>
              <w:rPr>
                <w:lang w:val="ru-RU"/>
              </w:rPr>
            </w:pPr>
          </w:p>
        </w:tc>
        <w:tc>
          <w:tcPr>
            <w:tcW w:w="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 w:rsidRPr="009A601C" w:rsidTr="009A601C">
        <w:trPr>
          <w:gridAfter w:val="1"/>
          <w:wAfter w:w="7" w:type="dxa"/>
          <w:trHeight w:val="43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826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3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41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885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91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0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39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4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8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 w:rsidTr="009A601C">
        <w:trPr>
          <w:gridAfter w:val="1"/>
          <w:wAfter w:w="7" w:type="dxa"/>
          <w:trHeight w:val="373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826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3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41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885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91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479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45"/>
            </w:tblGrid>
            <w:tr w:rsidR="005C5153">
              <w:trPr>
                <w:trHeight w:val="373"/>
              </w:trPr>
              <w:tc>
                <w:tcPr>
                  <w:tcW w:w="5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C5153" w:rsidRDefault="009A601C">
                  <w:r>
                    <w:rPr>
                      <w:noProof/>
                      <w:lang w:val="ru-RU" w:eastAsia="ru-RU"/>
                    </w:rPr>
                    <mc:AlternateContent>
                      <mc:Choice Requires="wpg">
                        <w:drawing>
                          <wp:inline distT="0" distB="0" distL="0" distR="0" wp14:anchorId="4C1C16F6" wp14:editId="6CA9C65D">
                            <wp:extent cx="790575" cy="647700"/>
                            <wp:effectExtent l="0" t="0" r="0" b="0"/>
                            <wp:docPr id="2" name="_x0000_i1027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790575" cy="647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 xmlns:a="http://schemas.openxmlformats.org/drawingml/2006/main" xmlns:w15="http://schemas.microsoft.com/office/word/2012/wordml"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1" o:spid="_x0000_s1" type="#_x0000_t75" style="width:62.25pt;height:51.00pt;mso-wrap-distance-left:0.00pt;mso-wrap-distance-top:0.00pt;mso-wrap-distance-right:0.00pt;mso-wrap-distance-bottom:0.00pt;" stroked="f">
                            <v:path textboxrect="0,0,0,0"/>
                            <v:imagedata r:id="rId12" o:title=""/>
                          </v:shape>
                        </w:pict>
                      </mc:Fallback>
                    </mc:AlternateContent>
                  </w:r>
                </w:p>
              </w:tc>
            </w:tr>
          </w:tbl>
          <w:p w:rsidR="005C5153" w:rsidRDefault="005C5153"/>
        </w:tc>
        <w:tc>
          <w:tcPr>
            <w:tcW w:w="24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8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 w:rsidTr="009A601C">
        <w:trPr>
          <w:gridAfter w:val="1"/>
          <w:wAfter w:w="7" w:type="dxa"/>
          <w:trHeight w:val="286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826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3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41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885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91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0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39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4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8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 w:rsidTr="009A601C">
        <w:trPr>
          <w:gridAfter w:val="1"/>
          <w:wAfter w:w="7" w:type="dxa"/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826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3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7152" w:type="dxa"/>
            <w:gridSpan w:val="11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7152"/>
            </w:tblGrid>
            <w:tr w:rsidR="005C5153">
              <w:trPr>
                <w:trHeight w:val="345"/>
              </w:trPr>
              <w:tc>
                <w:tcPr>
                  <w:tcW w:w="715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РАБОЧАЯ ПРОГРАММА ДИСЦИПЛИНЫ</w:t>
                  </w:r>
                </w:p>
              </w:tc>
            </w:tr>
          </w:tbl>
          <w:p w:rsidR="005C5153" w:rsidRDefault="005C5153"/>
        </w:tc>
        <w:tc>
          <w:tcPr>
            <w:tcW w:w="1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931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 w:rsidTr="009A601C">
        <w:trPr>
          <w:gridAfter w:val="1"/>
          <w:wAfter w:w="7" w:type="dxa"/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826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3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41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885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91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0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39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4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8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 w:rsidTr="009A601C">
        <w:trPr>
          <w:gridAfter w:val="1"/>
          <w:wAfter w:w="7" w:type="dxa"/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9665" w:type="dxa"/>
            <w:gridSpan w:val="21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66"/>
            </w:tblGrid>
            <w:tr w:rsidR="005C5153">
              <w:trPr>
                <w:trHeight w:val="345"/>
              </w:trPr>
              <w:tc>
                <w:tcPr>
                  <w:tcW w:w="9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32"/>
                    </w:rPr>
                    <w:t>История</w:t>
                  </w:r>
                  <w:proofErr w:type="spellEnd"/>
                  <w:r>
                    <w:rPr>
                      <w:b/>
                      <w:color w:val="000000"/>
                      <w:sz w:val="32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32"/>
                    </w:rPr>
                    <w:t>России</w:t>
                  </w:r>
                  <w:proofErr w:type="spellEnd"/>
                </w:p>
              </w:tc>
            </w:tr>
          </w:tbl>
          <w:p w:rsidR="005C5153" w:rsidRDefault="005C5153"/>
        </w:tc>
        <w:tc>
          <w:tcPr>
            <w:tcW w:w="2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 w:rsidTr="009A601C">
        <w:trPr>
          <w:gridAfter w:val="1"/>
          <w:wAfter w:w="7" w:type="dxa"/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826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3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41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885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91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0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39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4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8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 w:rsidTr="009A601C">
        <w:trPr>
          <w:gridAfter w:val="1"/>
          <w:wAfter w:w="7" w:type="dxa"/>
          <w:trHeight w:val="500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9688" w:type="dxa"/>
            <w:gridSpan w:val="2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90"/>
            </w:tblGrid>
            <w:tr w:rsidR="005C5153">
              <w:trPr>
                <w:trHeight w:val="420"/>
              </w:trPr>
              <w:tc>
                <w:tcPr>
                  <w:tcW w:w="9590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32"/>
                    </w:rPr>
                    <w:t>Направление</w:t>
                  </w:r>
                  <w:proofErr w:type="spellEnd"/>
                  <w:r>
                    <w:rPr>
                      <w:color w:val="000000"/>
                      <w:sz w:val="3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32"/>
                    </w:rPr>
                    <w:t>подготовки</w:t>
                  </w:r>
                  <w:proofErr w:type="spellEnd"/>
                  <w:r>
                    <w:rPr>
                      <w:color w:val="000000"/>
                      <w:sz w:val="32"/>
                    </w:rPr>
                    <w:t xml:space="preserve">: </w:t>
                  </w:r>
                </w:p>
              </w:tc>
            </w:tr>
          </w:tbl>
          <w:p w:rsidR="005C5153" w:rsidRDefault="005C5153"/>
        </w:tc>
        <w:tc>
          <w:tcPr>
            <w:tcW w:w="2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 w:rsidTr="009A601C">
        <w:trPr>
          <w:gridAfter w:val="1"/>
          <w:wAfter w:w="7" w:type="dxa"/>
          <w:trHeight w:val="306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826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3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41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885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91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0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39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4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8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 w:rsidTr="009A601C">
        <w:trPr>
          <w:gridAfter w:val="1"/>
          <w:wAfter w:w="7" w:type="dxa"/>
          <w:trHeight w:val="500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9688" w:type="dxa"/>
            <w:gridSpan w:val="2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90"/>
            </w:tblGrid>
            <w:tr w:rsidR="005C5153">
              <w:trPr>
                <w:trHeight w:val="420"/>
              </w:trPr>
              <w:tc>
                <w:tcPr>
                  <w:tcW w:w="9590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09.03.03</w:t>
                  </w:r>
                  <w:r>
                    <w:rPr>
                      <w:color w:val="000000"/>
                      <w:sz w:val="3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32"/>
                    </w:rPr>
                    <w:t>Прикладная</w:t>
                  </w:r>
                  <w:proofErr w:type="spellEnd"/>
                  <w:r>
                    <w:rPr>
                      <w:color w:val="000000"/>
                      <w:sz w:val="3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32"/>
                    </w:rPr>
                    <w:t>информатика</w:t>
                  </w:r>
                  <w:proofErr w:type="spellEnd"/>
                </w:p>
                <w:p w:rsidR="005C5153" w:rsidRDefault="005C5153"/>
              </w:tc>
            </w:tr>
          </w:tbl>
          <w:p w:rsidR="005C5153" w:rsidRDefault="005C5153"/>
        </w:tc>
        <w:tc>
          <w:tcPr>
            <w:tcW w:w="2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 w:rsidTr="009A601C">
        <w:trPr>
          <w:gridAfter w:val="1"/>
          <w:wAfter w:w="7" w:type="dxa"/>
          <w:trHeight w:val="393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826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3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41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885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91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0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39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4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8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 w:rsidRPr="009A601C" w:rsidTr="009A601C">
        <w:trPr>
          <w:gridAfter w:val="1"/>
          <w:wAfter w:w="7" w:type="dxa"/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9665" w:type="dxa"/>
            <w:gridSpan w:val="21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66"/>
            </w:tblGrid>
            <w:tr w:rsidR="005C5153" w:rsidRPr="009A601C">
              <w:trPr>
                <w:trHeight w:val="345"/>
              </w:trPr>
              <w:tc>
                <w:tcPr>
                  <w:tcW w:w="9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32"/>
                      <w:lang w:val="ru-RU"/>
                    </w:rPr>
                    <w:t>Направленность (профиль): «Прикладная информатика в информационной сфере»</w:t>
                  </w:r>
                </w:p>
              </w:tc>
            </w:tr>
          </w:tbl>
          <w:p w:rsidR="005C5153" w:rsidRDefault="005C5153">
            <w:pPr>
              <w:rPr>
                <w:lang w:val="ru-RU"/>
              </w:rPr>
            </w:pPr>
          </w:p>
        </w:tc>
        <w:tc>
          <w:tcPr>
            <w:tcW w:w="2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 w:rsidRPr="009A601C" w:rsidTr="009A601C">
        <w:trPr>
          <w:gridAfter w:val="1"/>
          <w:wAfter w:w="7" w:type="dxa"/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826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3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41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885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91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0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39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4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8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 w:rsidTr="009A601C">
        <w:trPr>
          <w:gridAfter w:val="1"/>
          <w:wAfter w:w="7" w:type="dxa"/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9665" w:type="dxa"/>
            <w:gridSpan w:val="21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66"/>
            </w:tblGrid>
            <w:tr w:rsidR="005C5153">
              <w:trPr>
                <w:trHeight w:val="345"/>
              </w:trPr>
              <w:tc>
                <w:tcPr>
                  <w:tcW w:w="9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32"/>
                    </w:rPr>
                    <w:t>Квалификация</w:t>
                  </w:r>
                  <w:proofErr w:type="spellEnd"/>
                  <w:r>
                    <w:rPr>
                      <w:color w:val="000000"/>
                      <w:sz w:val="32"/>
                    </w:rPr>
                    <w:t xml:space="preserve">: </w:t>
                  </w:r>
                  <w:proofErr w:type="spellStart"/>
                  <w:r>
                    <w:rPr>
                      <w:color w:val="000000"/>
                      <w:sz w:val="32"/>
                    </w:rPr>
                    <w:t>Бакалавр</w:t>
                  </w:r>
                  <w:proofErr w:type="spellEnd"/>
                </w:p>
              </w:tc>
            </w:tr>
          </w:tbl>
          <w:p w:rsidR="005C5153" w:rsidRDefault="005C5153"/>
        </w:tc>
        <w:tc>
          <w:tcPr>
            <w:tcW w:w="2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 w:rsidTr="009A601C">
        <w:trPr>
          <w:gridAfter w:val="1"/>
          <w:wAfter w:w="7" w:type="dxa"/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826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3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41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885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91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0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39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4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8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 w:rsidRPr="009A601C" w:rsidTr="009A601C">
        <w:trPr>
          <w:gridAfter w:val="1"/>
          <w:wAfter w:w="7" w:type="dxa"/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9665" w:type="dxa"/>
            <w:gridSpan w:val="21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66"/>
            </w:tblGrid>
            <w:tr w:rsidR="005C5153" w:rsidRPr="009A601C">
              <w:trPr>
                <w:trHeight w:val="345"/>
              </w:trPr>
              <w:tc>
                <w:tcPr>
                  <w:tcW w:w="9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  <w:rPr>
                      <w:color w:val="000000"/>
                      <w:sz w:val="32"/>
                      <w:lang w:val="ru-RU"/>
                    </w:rPr>
                  </w:pPr>
                  <w:r w:rsidRPr="009A601C">
                    <w:rPr>
                      <w:color w:val="000000"/>
                      <w:sz w:val="32"/>
                      <w:lang w:val="ru-RU"/>
                    </w:rPr>
                    <w:t xml:space="preserve">Трудоемкость 5 </w:t>
                  </w:r>
                  <w:proofErr w:type="spellStart"/>
                  <w:r w:rsidRPr="009A601C">
                    <w:rPr>
                      <w:color w:val="000000"/>
                      <w:sz w:val="32"/>
                      <w:lang w:val="ru-RU"/>
                    </w:rPr>
                    <w:t>з.е</w:t>
                  </w:r>
                  <w:proofErr w:type="spellEnd"/>
                  <w:r w:rsidRPr="009A601C">
                    <w:rPr>
                      <w:color w:val="000000"/>
                      <w:sz w:val="32"/>
                      <w:lang w:val="ru-RU"/>
                    </w:rPr>
                    <w:t>.</w:t>
                  </w:r>
                </w:p>
                <w:p w:rsidR="005C5153" w:rsidRDefault="009A601C">
                  <w:pPr>
                    <w:jc w:val="center"/>
                    <w:rPr>
                      <w:sz w:val="28"/>
                      <w:szCs w:val="28"/>
                      <w:lang w:val="ru-RU"/>
                    </w:rPr>
                  </w:pPr>
                  <w:r>
                    <w:rPr>
                      <w:sz w:val="28"/>
                      <w:szCs w:val="28"/>
                      <w:lang w:val="ru-RU"/>
                    </w:rPr>
                    <w:t>Год начала подготовки: 2026</w:t>
                  </w:r>
                </w:p>
                <w:p w:rsidR="005C5153" w:rsidRDefault="005C5153">
                  <w:pPr>
                    <w:jc w:val="center"/>
                    <w:rPr>
                      <w:lang w:val="ru-RU"/>
                    </w:rPr>
                  </w:pPr>
                </w:p>
              </w:tc>
            </w:tr>
          </w:tbl>
          <w:p w:rsidR="005C5153" w:rsidRPr="009A601C" w:rsidRDefault="005C5153">
            <w:pPr>
              <w:rPr>
                <w:lang w:val="ru-RU"/>
              </w:rPr>
            </w:pPr>
          </w:p>
        </w:tc>
        <w:tc>
          <w:tcPr>
            <w:tcW w:w="2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Pr="009A601C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Pr="009A601C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 w:rsidRPr="009A601C" w:rsidTr="009A601C">
        <w:trPr>
          <w:gridAfter w:val="1"/>
          <w:wAfter w:w="7" w:type="dxa"/>
          <w:trHeight w:val="402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Pr="009A601C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Pr="009A601C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826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Pr="009A601C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3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Pr="009A601C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41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Pr="009A601C" w:rsidRDefault="005C5153">
            <w:pPr>
              <w:pStyle w:val="EmptyLayoutCell"/>
              <w:rPr>
                <w:sz w:val="28"/>
                <w:szCs w:val="28"/>
                <w:lang w:val="ru-RU"/>
              </w:rPr>
            </w:pPr>
          </w:p>
        </w:tc>
        <w:tc>
          <w:tcPr>
            <w:tcW w:w="1885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Pr="009A601C" w:rsidRDefault="005C5153">
            <w:pPr>
              <w:pStyle w:val="EmptyLayoutCell"/>
              <w:rPr>
                <w:sz w:val="28"/>
                <w:szCs w:val="28"/>
                <w:lang w:val="ru-RU"/>
              </w:rPr>
            </w:pPr>
          </w:p>
        </w:tc>
        <w:tc>
          <w:tcPr>
            <w:tcW w:w="191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Pr="009A601C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Pr="009A601C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0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Pr="009A601C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39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Pr="009A601C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4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Pr="009A601C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Pr="009A601C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Pr="009A601C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8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Pr="009A601C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Pr="009A601C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Pr="009A601C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Pr="009A601C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 w:rsidTr="009A601C">
        <w:trPr>
          <w:gridAfter w:val="1"/>
          <w:wAfter w:w="7" w:type="dxa"/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Pr="009A601C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Pr="009A601C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826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Pr="009A601C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3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Pr="009A601C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7152" w:type="dxa"/>
            <w:gridSpan w:val="11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7152"/>
            </w:tblGrid>
            <w:tr w:rsidR="005C5153">
              <w:trPr>
                <w:trHeight w:val="345"/>
              </w:trPr>
              <w:tc>
                <w:tcPr>
                  <w:tcW w:w="715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  <w:rPr>
                      <w:sz w:val="28"/>
                      <w:szCs w:val="28"/>
                      <w:lang w:val="ru-RU"/>
                    </w:rPr>
                  </w:pPr>
                  <w:proofErr w:type="spellStart"/>
                  <w:r>
                    <w:rPr>
                      <w:color w:val="000000"/>
                      <w:sz w:val="28"/>
                      <w:szCs w:val="28"/>
                    </w:rPr>
                    <w:t>Новосибирск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 xml:space="preserve"> 202</w:t>
                  </w:r>
                  <w:r>
                    <w:rPr>
                      <w:color w:val="000000"/>
                      <w:sz w:val="28"/>
                      <w:szCs w:val="28"/>
                      <w:lang w:val="ru-RU"/>
                    </w:rPr>
                    <w:t>6</w:t>
                  </w:r>
                </w:p>
              </w:tc>
            </w:tr>
          </w:tbl>
          <w:p w:rsidR="005C5153" w:rsidRDefault="005C5153">
            <w:pPr>
              <w:rPr>
                <w:sz w:val="28"/>
                <w:szCs w:val="28"/>
              </w:rPr>
            </w:pPr>
          </w:p>
        </w:tc>
        <w:tc>
          <w:tcPr>
            <w:tcW w:w="1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931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 w:rsidTr="009A601C">
        <w:trPr>
          <w:gridBefore w:val="3"/>
          <w:wBefore w:w="108" w:type="dxa"/>
          <w:trHeight w:val="179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9A601C">
            <w:pPr>
              <w:pStyle w:val="EmptyLayoutCell"/>
            </w:pPr>
            <w:r>
              <w:lastRenderedPageBreak/>
              <w:br w:type="page" w:clear="all"/>
            </w:r>
          </w:p>
        </w:tc>
        <w:tc>
          <w:tcPr>
            <w:tcW w:w="1133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992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37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321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50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4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8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 w:rsidRPr="009A601C" w:rsidTr="009A601C">
        <w:trPr>
          <w:gridBefore w:val="3"/>
          <w:wBefore w:w="108" w:type="dxa"/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9635" w:type="dxa"/>
            <w:gridSpan w:val="20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5C5153" w:rsidRPr="009A601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both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Программа дисциплины </w:t>
                  </w:r>
                  <w:r>
                    <w:rPr>
                      <w:i/>
                      <w:color w:val="000000"/>
                      <w:sz w:val="28"/>
                      <w:lang w:val="ru-RU"/>
                    </w:rPr>
                    <w:t>История России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составлена в соответствии с требованиями федерального государственного образовательного стандарта по направлению подготовки 09.03.03 Прикладная информатика, утвержденного приказом Министерства образования и науки Российской Федерации от 19.09.2017 № 922.</w:t>
                  </w:r>
                </w:p>
                <w:p w:rsidR="005C5153" w:rsidRDefault="005C5153">
                  <w:pPr>
                    <w:rPr>
                      <w:lang w:val="ru-RU"/>
                    </w:rPr>
                  </w:pPr>
                </w:p>
              </w:tc>
            </w:tr>
          </w:tbl>
          <w:p w:rsidR="005C5153" w:rsidRDefault="005C5153">
            <w:pPr>
              <w:rPr>
                <w:lang w:val="ru-RU"/>
              </w:rPr>
            </w:pPr>
          </w:p>
        </w:tc>
        <w:tc>
          <w:tcPr>
            <w:tcW w:w="28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 w:rsidRPr="009A601C" w:rsidTr="009A601C">
        <w:trPr>
          <w:gridBefore w:val="3"/>
          <w:wBefore w:w="108" w:type="dxa"/>
          <w:trHeight w:val="283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 w:rsidRPr="009A601C" w:rsidTr="009A601C">
        <w:trPr>
          <w:gridBefore w:val="3"/>
          <w:wBefore w:w="108" w:type="dxa"/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1133"/>
            </w:tblGrid>
            <w:tr w:rsidR="005C5153">
              <w:trPr>
                <w:trHeight w:val="345"/>
              </w:trPr>
              <w:tc>
                <w:tcPr>
                  <w:tcW w:w="1133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b/>
                      <w:color w:val="000000"/>
                      <w:sz w:val="28"/>
                    </w:rPr>
                    <w:t>АВТОР</w:t>
                  </w:r>
                </w:p>
              </w:tc>
            </w:tr>
          </w:tbl>
          <w:p w:rsidR="005C5153" w:rsidRDefault="005C5153"/>
        </w:tc>
        <w:tc>
          <w:tcPr>
            <w:tcW w:w="8077" w:type="dxa"/>
            <w:gridSpan w:val="1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8077"/>
            </w:tblGrid>
            <w:tr w:rsidR="005C5153" w:rsidRPr="009A601C">
              <w:trPr>
                <w:trHeight w:val="345"/>
              </w:trPr>
              <w:tc>
                <w:tcPr>
                  <w:tcW w:w="8078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О. А. Гербер,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канд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.и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>ст.наук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, зав. кафедрой философии и истории; </w:t>
                  </w:r>
                </w:p>
              </w:tc>
            </w:tr>
          </w:tbl>
          <w:p w:rsidR="005C5153" w:rsidRDefault="005C5153">
            <w:pPr>
              <w:rPr>
                <w:lang w:val="ru-RU"/>
              </w:rPr>
            </w:pPr>
          </w:p>
        </w:tc>
        <w:tc>
          <w:tcPr>
            <w:tcW w:w="4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 w:rsidRPr="009A601C" w:rsidTr="009A601C">
        <w:trPr>
          <w:gridBefore w:val="3"/>
          <w:wBefore w:w="108" w:type="dxa"/>
          <w:trHeight w:val="44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 w:rsidRPr="009A601C" w:rsidTr="009A601C">
        <w:trPr>
          <w:gridBefore w:val="3"/>
          <w:wBefore w:w="108" w:type="dxa"/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9210" w:type="dxa"/>
            <w:gridSpan w:val="17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210"/>
            </w:tblGrid>
            <w:tr w:rsidR="005C5153" w:rsidRPr="009A601C">
              <w:trPr>
                <w:trHeight w:val="345"/>
              </w:trPr>
              <w:tc>
                <w:tcPr>
                  <w:tcW w:w="9212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>
                  <w:pPr>
                    <w:rPr>
                      <w:lang w:val="ru-RU"/>
                    </w:rPr>
                  </w:pPr>
                </w:p>
              </w:tc>
            </w:tr>
          </w:tbl>
          <w:p w:rsidR="005C5153" w:rsidRDefault="005C5153">
            <w:pPr>
              <w:rPr>
                <w:lang w:val="ru-RU"/>
              </w:rPr>
            </w:pPr>
          </w:p>
        </w:tc>
        <w:tc>
          <w:tcPr>
            <w:tcW w:w="4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 w:rsidRPr="009A601C" w:rsidTr="009A601C">
        <w:trPr>
          <w:gridBefore w:val="3"/>
          <w:wBefore w:w="108" w:type="dxa"/>
          <w:trHeight w:val="211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 w:rsidTr="009A601C">
        <w:trPr>
          <w:gridBefore w:val="3"/>
          <w:wBefore w:w="108" w:type="dxa"/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125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2125"/>
            </w:tblGrid>
            <w:tr w:rsidR="005C5153">
              <w:trPr>
                <w:trHeight w:val="345"/>
              </w:trPr>
              <w:tc>
                <w:tcPr>
                  <w:tcW w:w="2125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b/>
                      <w:color w:val="000000"/>
                      <w:sz w:val="28"/>
                    </w:rPr>
                    <w:t>РЕЦЕНЗЕНТ</w:t>
                  </w:r>
                </w:p>
              </w:tc>
            </w:tr>
          </w:tbl>
          <w:p w:rsidR="005C5153" w:rsidRDefault="005C5153"/>
        </w:tc>
        <w:tc>
          <w:tcPr>
            <w:tcW w:w="137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321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50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4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8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 w:rsidRPr="009A601C" w:rsidTr="009A601C">
        <w:trPr>
          <w:gridBefore w:val="3"/>
          <w:wBefore w:w="108" w:type="dxa"/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9635" w:type="dxa"/>
            <w:gridSpan w:val="20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5C5153" w:rsidRPr="009A601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Коровушкин Д.Г., д-р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истор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 наук, профессор кафедры философии и истории</w:t>
                  </w:r>
                </w:p>
              </w:tc>
            </w:tr>
          </w:tbl>
          <w:p w:rsidR="005C5153" w:rsidRDefault="005C5153">
            <w:pPr>
              <w:rPr>
                <w:lang w:val="ru-RU"/>
              </w:rPr>
            </w:pPr>
          </w:p>
        </w:tc>
        <w:tc>
          <w:tcPr>
            <w:tcW w:w="28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 w:rsidRPr="009A601C" w:rsidTr="009A601C">
        <w:trPr>
          <w:gridBefore w:val="3"/>
          <w:wBefore w:w="108" w:type="dxa"/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20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5C5153" w:rsidRPr="009A601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>
                  <w:pPr>
                    <w:rPr>
                      <w:lang w:val="ru-RU"/>
                    </w:rPr>
                  </w:pPr>
                </w:p>
              </w:tc>
            </w:tr>
          </w:tbl>
          <w:p w:rsidR="005C5153" w:rsidRDefault="005C5153">
            <w:pPr>
              <w:rPr>
                <w:lang w:val="ru-RU"/>
              </w:rPr>
            </w:pPr>
          </w:p>
        </w:tc>
        <w:tc>
          <w:tcPr>
            <w:tcW w:w="28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 w:rsidRPr="009A601C" w:rsidTr="009A601C">
        <w:trPr>
          <w:gridBefore w:val="3"/>
          <w:wBefore w:w="108" w:type="dxa"/>
          <w:trHeight w:val="103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 w:rsidRPr="009A601C" w:rsidTr="009A601C">
        <w:trPr>
          <w:gridBefore w:val="3"/>
          <w:wBefore w:w="108" w:type="dxa"/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20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5C5153" w:rsidRPr="009A601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28"/>
                      <w:lang w:val="ru-RU"/>
                    </w:rPr>
                    <w:t>РЕКОМЕНДОВАНО К ИСПОЛЬЗОВАНИЮ В УЧЕБНОМ ПРОЦЕССЕ</w:t>
                  </w:r>
                </w:p>
              </w:tc>
            </w:tr>
          </w:tbl>
          <w:p w:rsidR="005C5153" w:rsidRDefault="005C5153">
            <w:pPr>
              <w:rPr>
                <w:lang w:val="ru-RU"/>
              </w:rPr>
            </w:pPr>
          </w:p>
        </w:tc>
        <w:tc>
          <w:tcPr>
            <w:tcW w:w="28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 w:rsidRPr="009A601C" w:rsidTr="009A601C">
        <w:trPr>
          <w:gridBefore w:val="3"/>
          <w:wBefore w:w="108" w:type="dxa"/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20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5C5153" w:rsidRPr="009A601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на заседании кафедры философии и истории</w:t>
                  </w:r>
                </w:p>
              </w:tc>
            </w:tr>
          </w:tbl>
          <w:p w:rsidR="005C5153" w:rsidRDefault="005C5153">
            <w:pPr>
              <w:rPr>
                <w:lang w:val="ru-RU"/>
              </w:rPr>
            </w:pPr>
          </w:p>
        </w:tc>
        <w:tc>
          <w:tcPr>
            <w:tcW w:w="28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 w:rsidTr="009A601C">
        <w:trPr>
          <w:gridBefore w:val="3"/>
          <w:wBefore w:w="108" w:type="dxa"/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20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5C5153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 w:rsidP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протокол от 27.05.26 г. № 8</w:t>
                  </w:r>
                  <w:bookmarkStart w:id="0" w:name="_GoBack"/>
                  <w:bookmarkEnd w:id="0"/>
                </w:p>
              </w:tc>
            </w:tr>
          </w:tbl>
          <w:p w:rsidR="005C5153" w:rsidRDefault="005C5153">
            <w:pPr>
              <w:rPr>
                <w:lang w:val="ru-RU"/>
              </w:rPr>
            </w:pPr>
          </w:p>
        </w:tc>
        <w:tc>
          <w:tcPr>
            <w:tcW w:w="28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 w:rsidTr="009A601C">
        <w:trPr>
          <w:gridBefore w:val="3"/>
          <w:wBefore w:w="108" w:type="dxa"/>
          <w:trHeight w:val="2474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 w:rsidTr="009A601C">
        <w:trPr>
          <w:gridBefore w:val="3"/>
          <w:wBefore w:w="108" w:type="dxa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3212"/>
            </w:tblGrid>
            <w:tr w:rsidR="005C5153">
              <w:trPr>
                <w:trHeight w:val="61"/>
              </w:trPr>
              <w:tc>
                <w:tcPr>
                  <w:tcW w:w="3212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>
                  <w:pPr>
                    <w:rPr>
                      <w:lang w:val="ru-RU"/>
                    </w:rPr>
                  </w:pPr>
                </w:p>
              </w:tc>
            </w:tr>
          </w:tbl>
          <w:p w:rsidR="005C5153" w:rsidRDefault="005C5153">
            <w:pPr>
              <w:rPr>
                <w:lang w:val="ru-RU"/>
              </w:rPr>
            </w:pPr>
          </w:p>
        </w:tc>
        <w:tc>
          <w:tcPr>
            <w:tcW w:w="250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</w:tbl>
    <w:p w:rsidR="005C5153" w:rsidRDefault="009A601C">
      <w:pPr>
        <w:rPr>
          <w:lang w:val="ru-RU"/>
        </w:rPr>
      </w:pPr>
      <w:r>
        <w:rPr>
          <w:lang w:val="ru-RU"/>
        </w:rPr>
        <w:br w:type="page" w:clear="all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"/>
        <w:gridCol w:w="23"/>
        <w:gridCol w:w="6"/>
        <w:gridCol w:w="1240"/>
        <w:gridCol w:w="7157"/>
        <w:gridCol w:w="1144"/>
        <w:gridCol w:w="72"/>
        <w:gridCol w:w="23"/>
        <w:gridCol w:w="281"/>
      </w:tblGrid>
      <w:tr w:rsidR="005C5153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7157"/>
            </w:tblGrid>
            <w:tr w:rsidR="005C5153">
              <w:trPr>
                <w:trHeight w:val="345"/>
              </w:trPr>
              <w:tc>
                <w:tcPr>
                  <w:tcW w:w="715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1. ЦЕЛЬ ОСВОЕНИЯ ДИСЦИПЛИНЫ</w:t>
                  </w:r>
                </w:p>
              </w:tc>
            </w:tr>
          </w:tbl>
          <w:p w:rsidR="005C5153" w:rsidRDefault="005C5153">
            <w:pPr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>
        <w:trPr>
          <w:trHeight w:val="14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 w:rsidRPr="009A601C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5C5153" w:rsidRPr="009A601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    Целью освоения дисциплины "История России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" является: </w:t>
                  </w:r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8"/>
                      <w:lang w:val="ru-RU"/>
                    </w:rPr>
                    <w:t>- формирование у студентов общегражданской идентичности, основанной на понимании исторического опыта строительства российской государственности на всех его этапах, понимании того, что на всем протяжении российской истории сильная центральная в</w:t>
                  </w:r>
                  <w:r>
                    <w:rPr>
                      <w:color w:val="000000"/>
                      <w:sz w:val="28"/>
                      <w:lang w:val="ru-RU"/>
                    </w:rPr>
                    <w:t>ласть имела важнейшее значение для построения и сохранения единого культурно-исторического пространства национальной государственности;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-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формирование у обучающихся представления о культурно-историческом своеобразии России и её месте в мировой и европейско</w:t>
                  </w:r>
                  <w:r>
                    <w:rPr>
                      <w:color w:val="000000"/>
                      <w:sz w:val="28"/>
                      <w:lang w:val="ru-RU"/>
                    </w:rPr>
                    <w:t>й цивилизации, об основных закономерностях и особенностях всемирно-исторического процесса и их влиянии на социально-экономическую и политическую жизнь страны; развитие аналитического мышления, навыков публичных выступлений и дискуссий.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       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Изучение д</w:t>
                  </w:r>
                  <w:r>
                    <w:rPr>
                      <w:color w:val="000000"/>
                      <w:sz w:val="28"/>
                      <w:lang w:val="ru-RU"/>
                    </w:rPr>
                    <w:t>исциплины «История России» ориентировано на реализацию следующих задач: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- сформировать у обучающихся цельный образ истории России с пониманием ее специфических проблем, синхронизировать российский исторический процесс с общемировым,  развить умения работы 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с историческими источниками и научной литературой; 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>- помочь обучающимся овладеть знаниями исторических фактов; усвоить исторические понятия, концепции; рассмотреть периоды кризисов и вызвавшие их причины и предпосылки,  пути преодоления;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исторический опыт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национальной и конфессиональной политики Российского государства на всех этапах его существования  по достижению межнационального мира и согласия, взаимного влияния и взаимопроникновения культур; 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>- выработать у обучающихся навыки и умения извлекать инфор</w:t>
                  </w:r>
                  <w:r>
                    <w:rPr>
                      <w:color w:val="000000"/>
                      <w:sz w:val="28"/>
                      <w:lang w:val="ru-RU"/>
                    </w:rPr>
                    <w:t>мацию из исторических источников, применять ее для решения познавательных задач; использовать приемы исторического описания  и объяснения;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>- сформировать представление об оценках исторических событий и явлений, навыки критического мышления;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- сформировать </w:t>
                  </w:r>
                  <w:r>
                    <w:rPr>
                      <w:color w:val="000000"/>
                      <w:sz w:val="28"/>
                      <w:lang w:val="ru-RU"/>
                    </w:rPr>
                    <w:t>у будущих специалистов  патриотически ориентированную политическую культуру на основе понимания исторических аспектов актуальных геополитических и социальных проблем, источников их возникновения и возможных путей их разрешения с учетом имеющегося у человеч</w:t>
                  </w:r>
                  <w:r>
                    <w:rPr>
                      <w:color w:val="000000"/>
                      <w:sz w:val="28"/>
                      <w:lang w:val="ru-RU"/>
                    </w:rPr>
                    <w:t>ества исторического опыта;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>- сформировать ответственность будущего специалиста за результаты своей деятельности, помочь определить собственные параметры его жизни, ценности и нормы поведения и личном участии в общественных преобразованиях, а также нравстве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нные ориентиры в разрешении глобальных проблем современности; 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- сформировать у обучающихся представление об историческом пути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россий­ской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цивилизации как неотъемлемой части мирового исторического </w:t>
                  </w:r>
                  <w:r>
                    <w:rPr>
                      <w:color w:val="000000"/>
                      <w:sz w:val="28"/>
                      <w:lang w:val="ru-RU"/>
                    </w:rPr>
                    <w:lastRenderedPageBreak/>
                    <w:t>процесса через изучение основных культурно-исторических эпо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х; целостное представление об основных периодах и тенденциях развития многонационального российского государства с древнейших времен по настоящее время; 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>-  обучить  выделению, анализу  наиболее существенных связей и признаков исторических явлений и процес</w:t>
                  </w:r>
                  <w:r>
                    <w:rPr>
                      <w:color w:val="000000"/>
                      <w:sz w:val="28"/>
                      <w:lang w:val="ru-RU"/>
                    </w:rPr>
                    <w:t>сов, систематизации и обобщению  исторических источников, сведению  отдельных  и часто разрозненных фактов  и событий  в стройную систему достоверных знаний, выявлению  причинно-следственных связей  между ними,  глубинных процессов, определяющих ход общест</w:t>
                  </w:r>
                  <w:r>
                    <w:rPr>
                      <w:color w:val="000000"/>
                      <w:sz w:val="28"/>
                      <w:lang w:val="ru-RU"/>
                    </w:rPr>
                    <w:t>венного развития, его движущие силы и мотивацию;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>- сформировать подход к истории российского государства как к непрерывному процессу обретения национальной идентичности, становления  единого культурно-исторического пространства;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-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 xml:space="preserve">выработать потребность в </w:t>
                  </w:r>
                  <w:r>
                    <w:rPr>
                      <w:color w:val="000000"/>
                      <w:sz w:val="28"/>
                      <w:lang w:val="ru-RU"/>
                    </w:rPr>
                    <w:t>компаративистском подходе к оценке сходных процессов и явлений, таких как освоение новых территорий, строительство империи, складывание форм и типов государственности, организационных форм социума и др.; сознательное оценочное отношение к историческим деят</w:t>
                  </w:r>
                  <w:r>
                    <w:rPr>
                      <w:color w:val="000000"/>
                      <w:sz w:val="28"/>
                      <w:lang w:val="ru-RU"/>
                    </w:rPr>
                    <w:t>елям, процессам и явлениям, исключающее возможность возникновения внутренних противоречий и взаимоисключающих трактовок исторических событий, в том числе имеющих существенное значение для отдельных регионов России;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>- выработать сознательное отношение к ис</w:t>
                  </w:r>
                  <w:r>
                    <w:rPr>
                      <w:color w:val="000000"/>
                      <w:sz w:val="28"/>
                      <w:lang w:val="ru-RU"/>
                    </w:rPr>
                    <w:t>тории прошлого региона как основы для формирования исторического сознания, воспитания общегражданской идентичности и патриотизма.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</w:r>
                </w:p>
              </w:tc>
            </w:tr>
          </w:tbl>
          <w:p w:rsidR="005C5153" w:rsidRDefault="005C5153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 w:rsidRPr="009A601C">
        <w:trPr>
          <w:trHeight w:val="103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 w:rsidRPr="009A601C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5C5153" w:rsidRPr="009A601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 xml:space="preserve">2. ПЛАНИРУЕМЫЕ РЕЗУЛЬТАТЫ </w:t>
                  </w:r>
                  <w:proofErr w:type="gramStart"/>
                  <w:r>
                    <w:rPr>
                      <w:b/>
                      <w:color w:val="000000"/>
                      <w:sz w:val="32"/>
                      <w:lang w:val="ru-RU"/>
                    </w:rPr>
                    <w:t>ОБУЧЕНИЯ ПО ДИСЦИПЛИНЕ</w:t>
                  </w:r>
                  <w:proofErr w:type="gramEnd"/>
                  <w:r>
                    <w:rPr>
                      <w:b/>
                      <w:color w:val="000000"/>
                      <w:sz w:val="32"/>
                      <w:lang w:val="ru-RU"/>
                    </w:rPr>
                    <w:t>, СООТНЕСЕННЫЕ С РЕЗУЛЬТАТАМИ ОСВОЕНИЯ ОБРАЗОВАТЕЛЬНОЙ ПРОГРАММЫ</w:t>
                  </w:r>
                </w:p>
              </w:tc>
            </w:tr>
          </w:tbl>
          <w:p w:rsidR="005C5153" w:rsidRDefault="005C5153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 w:rsidRPr="009A601C">
        <w:trPr>
          <w:trHeight w:val="74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9541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2464"/>
              <w:gridCol w:w="2630"/>
              <w:gridCol w:w="4427"/>
            </w:tblGrid>
            <w:tr w:rsidR="005C5153" w:rsidRPr="009A601C">
              <w:trPr>
                <w:trHeight w:val="279"/>
              </w:trPr>
              <w:tc>
                <w:tcPr>
                  <w:tcW w:w="24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9A601C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Результаты освоения ООП: код и формулировка компетенции (в соответствии с учебным планом) или ее части</w:t>
                  </w:r>
                </w:p>
              </w:tc>
              <w:tc>
                <w:tcPr>
                  <w:tcW w:w="26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9A601C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Код и формулировка индикатора достижения компетенций</w:t>
                  </w:r>
                </w:p>
              </w:tc>
              <w:tc>
                <w:tcPr>
                  <w:tcW w:w="44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9A601C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Планируемые результаты обучения по дисциплине</w:t>
                  </w:r>
                </w:p>
              </w:tc>
            </w:tr>
            <w:tr w:rsidR="005C5153">
              <w:trPr>
                <w:trHeight w:val="279"/>
              </w:trPr>
              <w:tc>
                <w:tcPr>
                  <w:tcW w:w="2467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УК-1 Способен осуществлять поиск, критический анализ и синтез информации, применять системный подход для решения поставленных задач</w:t>
                  </w:r>
                </w:p>
              </w:tc>
              <w:tc>
                <w:tcPr>
                  <w:tcW w:w="26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УК-1.2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 xml:space="preserve"> Р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аботает с достоверными источниками информации</w:t>
                  </w:r>
                </w:p>
              </w:tc>
              <w:tc>
                <w:tcPr>
                  <w:tcW w:w="44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b/>
                      <w:color w:val="000000"/>
                      <w:sz w:val="24"/>
                      <w:lang w:val="ru-RU"/>
                    </w:rPr>
                    <w:t>Знает: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основные способы сбора, обработки, анализа и наглядного представления материала. . </w:t>
                  </w:r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proofErr w:type="spellStart"/>
                  <w:r>
                    <w:rPr>
                      <w:b/>
                      <w:color w:val="000000"/>
                      <w:sz w:val="24"/>
                    </w:rPr>
                    <w:t>Умеет</w:t>
                  </w:r>
                  <w:proofErr w:type="spellEnd"/>
                  <w:r>
                    <w:rPr>
                      <w:b/>
                      <w:color w:val="000000"/>
                      <w:sz w:val="24"/>
                    </w:rPr>
                    <w:t>:</w:t>
                  </w:r>
                  <w:r>
                    <w:rPr>
                      <w:color w:val="000000"/>
                      <w:sz w:val="24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</w:rPr>
                    <w:t xml:space="preserve">-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обобщать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информацию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формировать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суждения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и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аргументировать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выводы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  <w:p w:rsidR="005C5153" w:rsidRDefault="005C5153"/>
              </w:tc>
            </w:tr>
            <w:tr w:rsidR="005C5153" w:rsidRPr="009A601C">
              <w:trPr>
                <w:trHeight w:val="279"/>
              </w:trPr>
              <w:tc>
                <w:tcPr>
                  <w:tcW w:w="2467" w:type="dxa"/>
                  <w:vMerge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  <w:tc>
                <w:tcPr>
                  <w:tcW w:w="26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УК-1.4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 xml:space="preserve"> О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ценивая </w:t>
                  </w:r>
                  <w:r>
                    <w:rPr>
                      <w:color w:val="000000"/>
                      <w:sz w:val="24"/>
                      <w:lang w:val="ru-RU"/>
                    </w:rPr>
                    <w:lastRenderedPageBreak/>
                    <w:t>процессы и результаты, формирует собственные мнения и суждения, аргументирует выводы и точку зрения</w:t>
                  </w:r>
                </w:p>
              </w:tc>
              <w:tc>
                <w:tcPr>
                  <w:tcW w:w="44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24"/>
                      <w:lang w:val="ru-RU"/>
                    </w:rPr>
                    <w:lastRenderedPageBreak/>
                    <w:t>Знает: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lastRenderedPageBreak/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способы и методы оценки, теорию аргументации. . </w:t>
                  </w:r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b/>
                      <w:color w:val="000000"/>
                      <w:sz w:val="24"/>
                      <w:lang w:val="ru-RU"/>
                    </w:rPr>
                    <w:t>Умеет:</w:t>
                  </w:r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-формировать собственное мнение и точку зрения..</w:t>
                  </w:r>
                </w:p>
                <w:p w:rsidR="005C5153" w:rsidRDefault="005C5153">
                  <w:pPr>
                    <w:rPr>
                      <w:lang w:val="ru-RU"/>
                    </w:rPr>
                  </w:pPr>
                </w:p>
              </w:tc>
            </w:tr>
            <w:tr w:rsidR="005C5153">
              <w:trPr>
                <w:trHeight w:val="279"/>
              </w:trPr>
              <w:tc>
                <w:tcPr>
                  <w:tcW w:w="24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lastRenderedPageBreak/>
                    <w:t xml:space="preserve">УК-5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>Способен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 воспринимать межкультурное разнообразие общества в социально-историческом, этическом и философском контекстах</w:t>
                  </w:r>
                </w:p>
              </w:tc>
              <w:tc>
                <w:tcPr>
                  <w:tcW w:w="26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УК-5.2 Толерантно воспринимает межкультурное разнообразие, исходя из социально-исторического, этического и философского контекстов</w:t>
                  </w:r>
                </w:p>
              </w:tc>
              <w:tc>
                <w:tcPr>
                  <w:tcW w:w="44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b/>
                      <w:color w:val="000000"/>
                      <w:sz w:val="24"/>
                      <w:lang w:val="ru-RU"/>
                    </w:rPr>
                    <w:t>З</w:t>
                  </w:r>
                  <w:r>
                    <w:rPr>
                      <w:b/>
                      <w:color w:val="000000"/>
                      <w:sz w:val="24"/>
                      <w:lang w:val="ru-RU"/>
                    </w:rPr>
                    <w:t>нает: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события, этапы, закономерности и процессы исторического развития общества. . </w:t>
                  </w:r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proofErr w:type="spellStart"/>
                  <w:r>
                    <w:rPr>
                      <w:b/>
                      <w:color w:val="000000"/>
                      <w:sz w:val="24"/>
                    </w:rPr>
                    <w:t>Умеет</w:t>
                  </w:r>
                  <w:proofErr w:type="spellEnd"/>
                  <w:r>
                    <w:rPr>
                      <w:b/>
                      <w:color w:val="000000"/>
                      <w:sz w:val="24"/>
                    </w:rPr>
                    <w:t>:</w:t>
                  </w:r>
                  <w:r>
                    <w:rPr>
                      <w:color w:val="000000"/>
                      <w:sz w:val="24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</w:rPr>
                    <w:t>-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интерпретировать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ситуации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межкультурного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взаимодействия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в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культурно-историческом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контексте</w:t>
                  </w:r>
                  <w:proofErr w:type="spellEnd"/>
                  <w:r>
                    <w:rPr>
                      <w:color w:val="000000"/>
                      <w:sz w:val="24"/>
                    </w:rPr>
                    <w:t>..</w:t>
                  </w:r>
                </w:p>
                <w:p w:rsidR="005C5153" w:rsidRDefault="005C5153"/>
              </w:tc>
            </w:tr>
          </w:tbl>
          <w:p w:rsidR="005C5153" w:rsidRDefault="005C5153"/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>
        <w:trPr>
          <w:trHeight w:val="159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 w:rsidRPr="009A601C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5C5153" w:rsidRPr="009A601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3. МЕСТО ДИСЦИПЛИНЫ В СТРУКТУРЕ ОБРАЗОВАТЕЛЬНОЙ ПРОГРАММЫ</w:t>
                  </w:r>
                </w:p>
              </w:tc>
            </w:tr>
          </w:tbl>
          <w:p w:rsidR="005C5153" w:rsidRDefault="005C5153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 w:rsidRPr="009A601C">
        <w:trPr>
          <w:trHeight w:val="14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 w:rsidRPr="009A601C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5C5153" w:rsidRPr="009A601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 Дисциплина "История России" относится к обязательной части учебного плана.</w:t>
                  </w:r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     Изучение дисциплины базируется на знаниях и умениях, получ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енных при изучении школьных предметов: "История" и "Обществознание".    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     Освоение дисциплины "История России"  необходимо как предшествующее при изучении следующих дисциплин: "Философия",  "Культурология", "История и теоретические основы кооперации".</w:t>
                  </w:r>
                </w:p>
              </w:tc>
            </w:tr>
          </w:tbl>
          <w:p w:rsidR="005C5153" w:rsidRDefault="005C5153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 w:rsidRPr="009A601C">
        <w:trPr>
          <w:trHeight w:val="103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 w:rsidRPr="009A601C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5C5153" w:rsidRPr="009A601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 xml:space="preserve">4. ОБЪЕМ ДИСЦИПЛИНЫ И ВИДЫ УЧЕБНОЙ РАБОТЫ </w:t>
                  </w:r>
                  <w:r>
                    <w:rPr>
                      <w:b/>
                      <w:color w:val="000000"/>
                      <w:sz w:val="32"/>
                      <w:lang w:val="ru-RU"/>
                    </w:rPr>
                    <w:br w:type="textWrapping" w:clear="all"/>
                  </w:r>
                  <w:r>
                    <w:rPr>
                      <w:b/>
                      <w:color w:val="000000"/>
                      <w:sz w:val="32"/>
                      <w:lang w:val="ru-RU"/>
                    </w:rPr>
                    <w:t>ПО ФОРМАМ И СРОКАМ ОБУЧЕНИЯ</w:t>
                  </w:r>
                </w:p>
              </w:tc>
            </w:tr>
          </w:tbl>
          <w:p w:rsidR="005C5153" w:rsidRDefault="005C5153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 w:rsidRPr="009A601C">
        <w:trPr>
          <w:trHeight w:val="14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5C5153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Очная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форма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обучения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- 1,2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семестр</w:t>
                  </w:r>
                  <w:proofErr w:type="spellEnd"/>
                </w:p>
              </w:tc>
            </w:tr>
          </w:tbl>
          <w:p w:rsidR="005C5153" w:rsidRDefault="005C5153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>
        <w:trPr>
          <w:trHeight w:val="14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9636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224"/>
              <w:gridCol w:w="3392"/>
            </w:tblGrid>
            <w:tr w:rsidR="005C5153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9A601C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8"/>
                    </w:rPr>
                    <w:t>Вид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занятия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9A601C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8"/>
                    </w:rPr>
                    <w:t>Часов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по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учебному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плану</w:t>
                  </w:r>
                  <w:proofErr w:type="spellEnd"/>
                </w:p>
              </w:tc>
            </w:tr>
            <w:tr w:rsidR="005C5153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roofErr w:type="spellStart"/>
                  <w:r>
                    <w:rPr>
                      <w:color w:val="000000"/>
                      <w:sz w:val="28"/>
                    </w:rPr>
                    <w:t>Контактная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с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преподавателем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145</w:t>
                  </w:r>
                </w:p>
              </w:tc>
            </w:tr>
            <w:tr w:rsidR="005C5153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-занятия лекционного типа, в том числе: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70</w:t>
                  </w:r>
                </w:p>
              </w:tc>
            </w:tr>
            <w:tr w:rsidR="005C5153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5C5153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8"/>
                    </w:rPr>
                    <w:t>-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семинарского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типа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-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семинарские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>/практические, в том числе: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70</w:t>
                  </w:r>
                </w:p>
              </w:tc>
            </w:tr>
            <w:tr w:rsidR="005C5153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5C5153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8"/>
                    </w:rPr>
                    <w:t xml:space="preserve">     -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лабораторные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, в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том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числе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5C5153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5C5153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-консультации, в том числе по курсовой работе (проекту)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5</w:t>
                  </w:r>
                </w:p>
              </w:tc>
            </w:tr>
            <w:tr w:rsidR="005C5153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roofErr w:type="spellStart"/>
                  <w:r>
                    <w:rPr>
                      <w:color w:val="000000"/>
                      <w:sz w:val="28"/>
                    </w:rPr>
                    <w:lastRenderedPageBreak/>
                    <w:t>Самостоятельная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17</w:t>
                  </w:r>
                </w:p>
              </w:tc>
            </w:tr>
            <w:tr w:rsidR="005C5153" w:rsidRPr="009A601C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в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т.ч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 курсовая работа (проект)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>
                  <w:pPr>
                    <w:rPr>
                      <w:lang w:val="ru-RU"/>
                    </w:rPr>
                  </w:pPr>
                </w:p>
              </w:tc>
            </w:tr>
            <w:tr w:rsidR="005C5153">
              <w:trPr>
                <w:trHeight w:val="288"/>
              </w:trPr>
              <w:tc>
                <w:tcPr>
                  <w:tcW w:w="9637" w:type="dxa"/>
                  <w:gridSpan w:val="2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roofErr w:type="spellStart"/>
                  <w:r>
                    <w:rPr>
                      <w:color w:val="000000"/>
                      <w:sz w:val="28"/>
                    </w:rPr>
                    <w:t>Промежуточная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аттестация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</w:tr>
            <w:tr w:rsidR="005C5153">
              <w:trPr>
                <w:trHeight w:val="279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8"/>
                    </w:rPr>
                    <w:t xml:space="preserve">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зачет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8"/>
                    </w:rPr>
                    <w:t xml:space="preserve">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экзамен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18</w:t>
                  </w:r>
                </w:p>
              </w:tc>
            </w:tr>
            <w:tr w:rsidR="005C5153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0" w:type="dxa"/>
                    <w:left w:w="40" w:type="dxa"/>
                    <w:bottom w:w="20" w:type="dxa"/>
                    <w:right w:w="40" w:type="dxa"/>
                  </w:tcMar>
                </w:tcPr>
                <w:p w:rsidR="005C5153" w:rsidRDefault="009A601C"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Общая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трудоемкость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180</w:t>
                  </w:r>
                </w:p>
              </w:tc>
            </w:tr>
          </w:tbl>
          <w:p w:rsidR="005C5153" w:rsidRDefault="005C5153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>
        <w:trPr>
          <w:trHeight w:val="13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5C5153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Заочная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форма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обучения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- 1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курс</w:t>
                  </w:r>
                  <w:proofErr w:type="spellEnd"/>
                </w:p>
              </w:tc>
            </w:tr>
          </w:tbl>
          <w:p w:rsidR="005C5153" w:rsidRDefault="005C5153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>
        <w:trPr>
          <w:trHeight w:val="232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227"/>
              <w:gridCol w:w="3395"/>
            </w:tblGrid>
            <w:tr w:rsidR="005C5153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9A601C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8"/>
                    </w:rPr>
                    <w:t>Вид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занятия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9A601C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8"/>
                    </w:rPr>
                    <w:t>Часов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по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учебному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плану</w:t>
                  </w:r>
                  <w:proofErr w:type="spellEnd"/>
                </w:p>
              </w:tc>
            </w:tr>
            <w:tr w:rsidR="005C5153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roofErr w:type="spellStart"/>
                  <w:r>
                    <w:rPr>
                      <w:color w:val="000000"/>
                      <w:sz w:val="28"/>
                    </w:rPr>
                    <w:t>Контактная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с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преподавателем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72</w:t>
                  </w:r>
                </w:p>
              </w:tc>
            </w:tr>
            <w:tr w:rsidR="005C5153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-занятия лекционного типа, в том числе: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30</w:t>
                  </w:r>
                </w:p>
              </w:tc>
            </w:tr>
            <w:tr w:rsidR="005C5153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5C5153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8"/>
                    </w:rPr>
                    <w:t>-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семинарского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типа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-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семинарские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>/практические, в том числе: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34</w:t>
                  </w:r>
                </w:p>
              </w:tc>
            </w:tr>
            <w:tr w:rsidR="005C5153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5C5153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8"/>
                    </w:rPr>
                    <w:t xml:space="preserve">     -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лабораторные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, в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том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числе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5C5153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5C5153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-консультации, в том числе по курсовой работе (проекту)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8</w:t>
                  </w:r>
                </w:p>
              </w:tc>
            </w:tr>
            <w:tr w:rsidR="005C5153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roofErr w:type="spellStart"/>
                  <w:r>
                    <w:rPr>
                      <w:color w:val="000000"/>
                      <w:sz w:val="28"/>
                    </w:rPr>
                    <w:t>Самостоятельная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99</w:t>
                  </w:r>
                </w:p>
              </w:tc>
            </w:tr>
            <w:tr w:rsidR="005C5153" w:rsidRPr="009A601C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в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т.ч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 курсовая работа (проект)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>
                  <w:pPr>
                    <w:rPr>
                      <w:lang w:val="ru-RU"/>
                    </w:rPr>
                  </w:pPr>
                </w:p>
              </w:tc>
            </w:tr>
            <w:tr w:rsidR="005C5153">
              <w:trPr>
                <w:trHeight w:val="279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8"/>
                      <w:lang w:val="ru-RU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контрольная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+</w:t>
                  </w:r>
                </w:p>
              </w:tc>
            </w:tr>
            <w:tr w:rsidR="005C5153">
              <w:trPr>
                <w:trHeight w:val="288"/>
              </w:trPr>
              <w:tc>
                <w:tcPr>
                  <w:tcW w:w="9637" w:type="dxa"/>
                  <w:gridSpan w:val="2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roofErr w:type="spellStart"/>
                  <w:r>
                    <w:rPr>
                      <w:color w:val="000000"/>
                      <w:sz w:val="28"/>
                    </w:rPr>
                    <w:t>Промежуточная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аттестация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</w:tr>
            <w:tr w:rsidR="005C5153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8"/>
                    </w:rPr>
                    <w:t xml:space="preserve">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экзамен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9</w:t>
                  </w:r>
                </w:p>
              </w:tc>
            </w:tr>
            <w:tr w:rsidR="005C5153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0" w:type="dxa"/>
                    <w:left w:w="40" w:type="dxa"/>
                    <w:bottom w:w="20" w:type="dxa"/>
                    <w:right w:w="40" w:type="dxa"/>
                  </w:tcMar>
                </w:tcPr>
                <w:p w:rsidR="005C5153" w:rsidRDefault="009A601C"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Общая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трудоемкость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180</w:t>
                  </w:r>
                </w:p>
              </w:tc>
            </w:tr>
          </w:tbl>
          <w:p w:rsidR="005C5153" w:rsidRDefault="005C5153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>
        <w:trPr>
          <w:trHeight w:val="78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rPr>
                <w:lang w:val="ru-RU"/>
              </w:rPr>
            </w:pPr>
          </w:p>
          <w:p w:rsidR="005C5153" w:rsidRDefault="005C5153">
            <w:pPr>
              <w:rPr>
                <w:lang w:val="ru-RU"/>
              </w:rPr>
            </w:pPr>
          </w:p>
          <w:p w:rsidR="005C5153" w:rsidRDefault="005C5153">
            <w:pPr>
              <w:rPr>
                <w:lang w:val="ru-RU"/>
              </w:rPr>
            </w:pPr>
          </w:p>
          <w:p w:rsidR="005C5153" w:rsidRDefault="005C5153">
            <w:pPr>
              <w:rPr>
                <w:lang w:val="ru-RU"/>
              </w:rPr>
            </w:pPr>
          </w:p>
          <w:p w:rsidR="005C5153" w:rsidRDefault="005C5153">
            <w:pPr>
              <w:rPr>
                <w:lang w:val="ru-RU"/>
              </w:rPr>
            </w:pPr>
          </w:p>
          <w:p w:rsidR="005C5153" w:rsidRDefault="005C5153">
            <w:pPr>
              <w:rPr>
                <w:lang w:val="ru-RU"/>
              </w:rPr>
            </w:pPr>
          </w:p>
          <w:p w:rsidR="005C5153" w:rsidRDefault="005C5153">
            <w:pPr>
              <w:rPr>
                <w:lang w:val="ru-RU"/>
              </w:rPr>
            </w:pPr>
          </w:p>
          <w:p w:rsidR="005C5153" w:rsidRDefault="005C5153">
            <w:pPr>
              <w:rPr>
                <w:lang w:val="ru-RU"/>
              </w:rPr>
            </w:pPr>
          </w:p>
          <w:p w:rsidR="005C5153" w:rsidRDefault="005C5153">
            <w:pPr>
              <w:rPr>
                <w:lang w:val="ru-RU"/>
              </w:rPr>
            </w:pPr>
          </w:p>
          <w:p w:rsidR="005C5153" w:rsidRDefault="005C5153">
            <w:pPr>
              <w:rPr>
                <w:lang w:val="ru-RU"/>
              </w:rPr>
            </w:pPr>
          </w:p>
          <w:p w:rsidR="005C5153" w:rsidRDefault="005C5153">
            <w:pPr>
              <w:rPr>
                <w:lang w:val="ru-RU"/>
              </w:rPr>
            </w:pPr>
          </w:p>
          <w:p w:rsidR="005C5153" w:rsidRDefault="005C5153">
            <w:pPr>
              <w:rPr>
                <w:lang w:val="ru-RU"/>
              </w:rPr>
            </w:pPr>
          </w:p>
          <w:p w:rsidR="005C5153" w:rsidRDefault="005C5153">
            <w:pPr>
              <w:rPr>
                <w:lang w:val="ru-RU"/>
              </w:rPr>
            </w:pPr>
          </w:p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5C5153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lastRenderedPageBreak/>
                    <w:t>5. СОДЕРЖАНИЕ ДИСЦИПЛИНЫ</w:t>
                  </w:r>
                </w:p>
              </w:tc>
            </w:tr>
          </w:tbl>
          <w:p w:rsidR="005C5153" w:rsidRDefault="005C5153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>
        <w:trPr>
          <w:trHeight w:val="14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5C5153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Очная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форма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обучения</w:t>
                  </w:r>
                  <w:proofErr w:type="spellEnd"/>
                </w:p>
              </w:tc>
            </w:tr>
          </w:tbl>
          <w:p w:rsidR="005C5153" w:rsidRDefault="005C5153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>
        <w:trPr>
          <w:trHeight w:val="14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322"/>
              <w:gridCol w:w="1965"/>
              <w:gridCol w:w="1313"/>
              <w:gridCol w:w="378"/>
              <w:gridCol w:w="1737"/>
              <w:gridCol w:w="1493"/>
              <w:gridCol w:w="856"/>
              <w:gridCol w:w="1558"/>
            </w:tblGrid>
            <w:tr w:rsidR="005C5153" w:rsidRPr="009A601C">
              <w:trPr>
                <w:gridAfter w:val="5"/>
                <w:wAfter w:w="5670" w:type="dxa"/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5C5153"/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5C5153"/>
              </w:tc>
              <w:tc>
                <w:tcPr>
                  <w:tcW w:w="595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9A601C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Количество часов по видам учебной работы</w:t>
                  </w:r>
                </w:p>
              </w:tc>
            </w:tr>
            <w:tr w:rsidR="005C5153">
              <w:trPr>
                <w:gridAfter w:val="3"/>
                <w:wAfter w:w="3402" w:type="dxa"/>
                <w:trHeight w:val="279"/>
              </w:trPr>
              <w:tc>
                <w:tcPr>
                  <w:tcW w:w="566" w:type="dxa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5C5153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3118" w:type="dxa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5C5153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5C5153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5C5153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39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9A601C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контактная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с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преподавателем</w:t>
                  </w:r>
                  <w:proofErr w:type="spellEnd"/>
                </w:p>
              </w:tc>
            </w:tr>
            <w:tr w:rsidR="005C5153">
              <w:trPr>
                <w:gridAfter w:val="1"/>
                <w:wAfter w:w="1134" w:type="dxa"/>
                <w:trHeight w:val="260"/>
              </w:trPr>
              <w:tc>
                <w:tcPr>
                  <w:tcW w:w="566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  <w:tc>
                <w:tcPr>
                  <w:tcW w:w="3118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5C5153"/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5C5153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5C5153"/>
              </w:tc>
              <w:tc>
                <w:tcPr>
                  <w:tcW w:w="198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9A601C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семинарского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типа</w:t>
                  </w:r>
                  <w:proofErr w:type="spellEnd"/>
                  <w:r>
                    <w:rPr>
                      <w:color w:val="000000"/>
                      <w:sz w:val="24"/>
                    </w:rPr>
                    <w:t>: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5C5153"/>
              </w:tc>
            </w:tr>
            <w:tr w:rsidR="005C5153" w:rsidRPr="009A601C">
              <w:trPr>
                <w:trHeight w:val="279"/>
              </w:trPr>
              <w:tc>
                <w:tcPr>
                  <w:tcW w:w="566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</w:rPr>
                    <w:t>№</w:t>
                  </w:r>
                </w:p>
              </w:tc>
              <w:tc>
                <w:tcPr>
                  <w:tcW w:w="3118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</w:rPr>
                    <w:br w:type="textWrapping" w:clear="all"/>
                  </w:r>
                  <w:proofErr w:type="spellStart"/>
                  <w:r>
                    <w:rPr>
                      <w:color w:val="000000"/>
                      <w:sz w:val="24"/>
                    </w:rPr>
                    <w:t>Раздел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/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дисциплины</w:t>
                  </w:r>
                  <w:proofErr w:type="spellEnd"/>
                </w:p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ВСЕГО</w:t>
                  </w:r>
                </w:p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СР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9A601C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лекционного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типа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9A601C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семи-нарские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/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практи-ческие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9A601C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лабора-торные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9A601C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консультации, в том числе по курсовой работе (проекту)</w:t>
                  </w:r>
                </w:p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roofErr w:type="spellStart"/>
                  <w:r>
                    <w:rPr>
                      <w:color w:val="000000"/>
                      <w:sz w:val="24"/>
                    </w:rPr>
                    <w:t>Раздел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1. ОБЩИЕ ВОПРОСЫ КУРСА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Тема 1. Основы методологии исторической науки    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  <w:lang w:val="ru-RU"/>
                    </w:rPr>
                    <w:t xml:space="preserve">Тема 2. Проблемы периодизации всемирной истории и истории России.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Историография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  <w:lang w:val="ru-RU"/>
                    </w:rPr>
                    <w:t xml:space="preserve">Раздел 2. НАРОДЫ И ГОСУДАРСТВА НА ТЕРРИТОРИИ СОВРЕМЕННОЙ РОССИИ В ДРЕВНОСТИ. </w:t>
                  </w:r>
                  <w:r>
                    <w:rPr>
                      <w:color w:val="000000"/>
                      <w:sz w:val="24"/>
                    </w:rPr>
                    <w:t xml:space="preserve">РУСЬ В IX – XII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вв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Тема 3. Мир в древности и в раннем Средневековье 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lastRenderedPageBreak/>
                    <w:t>6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  <w:lang w:val="ru-RU"/>
                    </w:rPr>
                    <w:t xml:space="preserve">Тема 4. Образование государства Русь и особенности его развития до нач. </w:t>
                  </w:r>
                  <w:r>
                    <w:rPr>
                      <w:color w:val="000000"/>
                      <w:sz w:val="24"/>
                    </w:rPr>
                    <w:t>XIII в.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Раздел 3. РУСЬ В </w:t>
                  </w:r>
                  <w:r>
                    <w:rPr>
                      <w:color w:val="000000"/>
                      <w:sz w:val="24"/>
                    </w:rPr>
                    <w:t>XIII</w:t>
                  </w:r>
                  <w:r>
                    <w:rPr>
                      <w:color w:val="000000"/>
                      <w:sz w:val="24"/>
                      <w:lang w:val="ru-RU"/>
                    </w:rPr>
                    <w:t>–</w:t>
                  </w:r>
                  <w:r>
                    <w:rPr>
                      <w:color w:val="000000"/>
                      <w:sz w:val="24"/>
                    </w:rPr>
                    <w:t>XV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вв.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Тема 5.  Политическая раздробленность Киевской Руси. Русь между Востоком и Западом.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Тема 6.  Становление единого Русского (Московского) государства в </w:t>
                  </w:r>
                  <w:r>
                    <w:rPr>
                      <w:color w:val="000000"/>
                      <w:sz w:val="24"/>
                    </w:rPr>
                    <w:t>XIII</w:t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r>
                    <w:rPr>
                      <w:color w:val="000000"/>
                      <w:sz w:val="24"/>
                    </w:rPr>
                    <w:t>XV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вв.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10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Раздел 4. РОССИЯ В </w:t>
                  </w:r>
                  <w:r>
                    <w:rPr>
                      <w:color w:val="000000"/>
                      <w:sz w:val="24"/>
                    </w:rPr>
                    <w:t>XVI</w:t>
                  </w:r>
                  <w:r>
                    <w:rPr>
                      <w:color w:val="000000"/>
                      <w:sz w:val="24"/>
                      <w:lang w:val="ru-RU"/>
                    </w:rPr>
                    <w:t>–</w:t>
                  </w:r>
                  <w:r>
                    <w:rPr>
                      <w:color w:val="000000"/>
                      <w:sz w:val="24"/>
                    </w:rPr>
                    <w:t>XVII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вв.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11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  <w:lang w:val="ru-RU"/>
                    </w:rPr>
                    <w:t xml:space="preserve">Тема 7. Россия и мир к началу периода Нового времени.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Эпоха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Ивана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IV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12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Тема 8. Россия и мир в конце </w:t>
                  </w:r>
                  <w:r>
                    <w:rPr>
                      <w:color w:val="000000"/>
                      <w:sz w:val="24"/>
                    </w:rPr>
                    <w:t>XVI</w:t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r>
                    <w:rPr>
                      <w:color w:val="000000"/>
                      <w:sz w:val="24"/>
                    </w:rPr>
                    <w:t>XVII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вв.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13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Раздел 5. РОССИЯ В </w:t>
                  </w:r>
                  <w:r>
                    <w:rPr>
                      <w:color w:val="000000"/>
                      <w:sz w:val="24"/>
                    </w:rPr>
                    <w:t>XVIII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веке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14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  <w:lang w:val="ru-RU"/>
                    </w:rPr>
                    <w:t xml:space="preserve">Тема 9. Россия в эпоху преобразований Петра </w:t>
                  </w:r>
                  <w:r>
                    <w:rPr>
                      <w:color w:val="000000"/>
                      <w:sz w:val="24"/>
                    </w:rPr>
                    <w:t>I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: попытка модернизации страны. 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Становление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и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развитие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российской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империи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15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Тема 10. Россия в эпоху «дворцовых </w:t>
                  </w:r>
                  <w:r>
                    <w:rPr>
                      <w:color w:val="000000"/>
                      <w:sz w:val="24"/>
                      <w:lang w:val="ru-RU"/>
                    </w:rPr>
                    <w:lastRenderedPageBreak/>
                    <w:t xml:space="preserve">переворотов». 1725–1762 гг. «Просвещенный абсолютизм» Екатерины </w:t>
                  </w:r>
                  <w:r>
                    <w:rPr>
                      <w:color w:val="000000"/>
                      <w:sz w:val="24"/>
                    </w:rPr>
                    <w:t>II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lastRenderedPageBreak/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lastRenderedPageBreak/>
                    <w:t>16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Раздел  6. РОССИЙСКАЯ ИМПЕРИЯ В </w:t>
                  </w:r>
                  <w:r>
                    <w:rPr>
                      <w:color w:val="000000"/>
                      <w:sz w:val="24"/>
                    </w:rPr>
                    <w:t>XIX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– НАЧАЛЕ </w:t>
                  </w:r>
                  <w:r>
                    <w:rPr>
                      <w:color w:val="000000"/>
                      <w:sz w:val="24"/>
                    </w:rPr>
                    <w:t>XX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в.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17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Тема 11. Российская империя и мир в первой половине </w:t>
                  </w:r>
                  <w:r>
                    <w:rPr>
                      <w:color w:val="000000"/>
                      <w:sz w:val="24"/>
                    </w:rPr>
                    <w:t>XIX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в.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18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Тема 12. Российская империя и мир во второй половине </w:t>
                  </w:r>
                  <w:r>
                    <w:rPr>
                      <w:color w:val="000000"/>
                      <w:sz w:val="24"/>
                    </w:rPr>
                    <w:t>XIX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в.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19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  <w:lang w:val="ru-RU"/>
                    </w:rPr>
                    <w:t xml:space="preserve">Тема 13. Российская империя и мир в конце </w:t>
                  </w:r>
                  <w:r>
                    <w:rPr>
                      <w:color w:val="000000"/>
                      <w:sz w:val="24"/>
                    </w:rPr>
                    <w:t>XIX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–начале  ХХ вв.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Первая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мировая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война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20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Раздел 7. РОССИЯ И СССР В СОВЕТСКУЮ ЭПОХУ (1917–1991)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21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Тема 14. Революционный процесс 1917 г. Гражданская война 1917-1922 гг.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22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Тема 15. Образование СССР. Новая экономическая политика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23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  <w:lang w:val="ru-RU"/>
                    </w:rPr>
                    <w:t xml:space="preserve">Тема 16. Экономическая модернизация  в СССР.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Конец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1920-х - 1930-е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гг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24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  <w:lang w:val="ru-RU"/>
                    </w:rPr>
                    <w:t xml:space="preserve">Тема 17. Мир в </w:t>
                  </w:r>
                  <w:r>
                    <w:rPr>
                      <w:color w:val="000000"/>
                      <w:sz w:val="24"/>
                      <w:lang w:val="ru-RU"/>
                    </w:rPr>
                    <w:lastRenderedPageBreak/>
                    <w:t xml:space="preserve">1920 -1930 – е годы.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Формирование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тоталитарных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режимов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lastRenderedPageBreak/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lastRenderedPageBreak/>
                    <w:t>25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Тема 18.  Вторая Мировая война (1939 -1945) и Великая Отечественная война (1941-1945) 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26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Тема 19.  Послевоенной мир и начало «Холодной войны» (1945 – 1953)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27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Тема 20. Мир в 1953 - 1985 гг. Советское государство и общество в 1950-середине 1980-х гг.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28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  <w:lang w:val="ru-RU"/>
                    </w:rPr>
                    <w:t xml:space="preserve">Тема 21. СССР в период «перестройки».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Распад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мировой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социалистической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системы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29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roofErr w:type="spellStart"/>
                  <w:r>
                    <w:rPr>
                      <w:color w:val="000000"/>
                      <w:sz w:val="24"/>
                    </w:rPr>
                    <w:t>Раздел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8. СОВРЕМЕННАЯ РОССИЙСКАЯ ФЕДЕРАЦИЯ (1991–2022)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30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Тема 22. Россия в 1990-е гг. 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31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Тема 23. Россия и мир в </w:t>
                  </w:r>
                  <w:r>
                    <w:rPr>
                      <w:color w:val="000000"/>
                      <w:sz w:val="24"/>
                    </w:rPr>
                    <w:t>XXI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веке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 w:rsidRPr="009A601C">
              <w:trPr>
                <w:trHeight w:val="279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Подготовка и защита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>курсовой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 работы (проекта)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5C5153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5C5153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5C5153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5C5153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5C5153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5C5153">
                  <w:pPr>
                    <w:rPr>
                      <w:lang w:val="ru-RU"/>
                    </w:rPr>
                  </w:pPr>
                </w:p>
              </w:tc>
            </w:tr>
            <w:tr w:rsidR="005C5153">
              <w:trPr>
                <w:trHeight w:val="279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roofErr w:type="spellStart"/>
                  <w:r>
                    <w:rPr>
                      <w:color w:val="000000"/>
                      <w:sz w:val="24"/>
                    </w:rPr>
                    <w:t>Промежуточная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аттестация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зачет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/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экзамен</w:t>
                  </w:r>
                  <w:proofErr w:type="spellEnd"/>
                  <w:r>
                    <w:rPr>
                      <w:color w:val="000000"/>
                      <w:sz w:val="24"/>
                    </w:rPr>
                    <w:t>)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9A601C">
                  <w:pPr>
                    <w:jc w:val="right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18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9A601C">
                  <w:pPr>
                    <w:jc w:val="right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17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5C5153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5C5153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5C5153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</w:tr>
            <w:tr w:rsidR="005C5153">
              <w:trPr>
                <w:trHeight w:val="279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ИТОГО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24"/>
                      <w:lang w:val="ru-RU"/>
                    </w:rPr>
                    <w:t>180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24"/>
                      <w:lang w:val="ru-RU"/>
                    </w:rPr>
                    <w:t>34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70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70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6</w:t>
                  </w:r>
                </w:p>
              </w:tc>
            </w:tr>
            <w:tr w:rsidR="005C5153">
              <w:trPr>
                <w:trHeight w:val="260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В том числе:</w:t>
                  </w:r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lastRenderedPageBreak/>
                    <w:t>практическая подготовка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lastRenderedPageBreak/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</w:tbl>
          <w:p w:rsidR="005C5153" w:rsidRDefault="005C5153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>
        <w:trPr>
          <w:trHeight w:val="329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5C5153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Заочная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форма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обучения</w:t>
                  </w:r>
                  <w:proofErr w:type="spellEnd"/>
                </w:p>
              </w:tc>
            </w:tr>
          </w:tbl>
          <w:p w:rsidR="005C5153" w:rsidRDefault="005C5153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>
        <w:trPr>
          <w:trHeight w:val="150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319"/>
              <w:gridCol w:w="1957"/>
              <w:gridCol w:w="1281"/>
              <w:gridCol w:w="440"/>
              <w:gridCol w:w="1722"/>
              <w:gridCol w:w="1490"/>
              <w:gridCol w:w="855"/>
              <w:gridCol w:w="1558"/>
            </w:tblGrid>
            <w:tr w:rsidR="005C5153" w:rsidRPr="009A601C">
              <w:trPr>
                <w:gridAfter w:val="5"/>
                <w:wAfter w:w="5670" w:type="dxa"/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5C5153"/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5C5153"/>
              </w:tc>
              <w:tc>
                <w:tcPr>
                  <w:tcW w:w="595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9A601C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Количество часов по видам учебной работы</w:t>
                  </w:r>
                </w:p>
              </w:tc>
            </w:tr>
            <w:tr w:rsidR="005C5153">
              <w:trPr>
                <w:gridAfter w:val="3"/>
                <w:wAfter w:w="3402" w:type="dxa"/>
                <w:trHeight w:val="279"/>
              </w:trPr>
              <w:tc>
                <w:tcPr>
                  <w:tcW w:w="566" w:type="dxa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5C5153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3118" w:type="dxa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5C5153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5C5153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5C5153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39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9A601C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контактная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с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преподавателем</w:t>
                  </w:r>
                  <w:proofErr w:type="spellEnd"/>
                </w:p>
              </w:tc>
            </w:tr>
            <w:tr w:rsidR="005C5153">
              <w:trPr>
                <w:gridAfter w:val="1"/>
                <w:wAfter w:w="1134" w:type="dxa"/>
                <w:trHeight w:val="260"/>
              </w:trPr>
              <w:tc>
                <w:tcPr>
                  <w:tcW w:w="566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  <w:tc>
                <w:tcPr>
                  <w:tcW w:w="3118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5C5153"/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5C5153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5C5153"/>
              </w:tc>
              <w:tc>
                <w:tcPr>
                  <w:tcW w:w="198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9A601C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семинарского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типа</w:t>
                  </w:r>
                  <w:proofErr w:type="spellEnd"/>
                  <w:r>
                    <w:rPr>
                      <w:color w:val="000000"/>
                      <w:sz w:val="24"/>
                    </w:rPr>
                    <w:t>: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5C5153"/>
              </w:tc>
            </w:tr>
            <w:tr w:rsidR="005C5153" w:rsidRPr="009A601C">
              <w:trPr>
                <w:trHeight w:val="279"/>
              </w:trPr>
              <w:tc>
                <w:tcPr>
                  <w:tcW w:w="566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</w:rPr>
                    <w:t>№</w:t>
                  </w:r>
                </w:p>
              </w:tc>
              <w:tc>
                <w:tcPr>
                  <w:tcW w:w="3118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</w:rPr>
                    <w:br w:type="textWrapping" w:clear="all"/>
                  </w:r>
                  <w:proofErr w:type="spellStart"/>
                  <w:r>
                    <w:rPr>
                      <w:color w:val="000000"/>
                      <w:sz w:val="24"/>
                    </w:rPr>
                    <w:t>Раздел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/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дисциплины</w:t>
                  </w:r>
                  <w:proofErr w:type="spellEnd"/>
                </w:p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ВСЕГО</w:t>
                  </w:r>
                </w:p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СР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9A601C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лекционного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типа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9A601C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семи-нарские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/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практи-ческие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9A601C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лабора-торные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9A601C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консультации, в том числе по курсовой работе (проекту)</w:t>
                  </w:r>
                </w:p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roofErr w:type="spellStart"/>
                  <w:r>
                    <w:rPr>
                      <w:color w:val="000000"/>
                      <w:sz w:val="24"/>
                    </w:rPr>
                    <w:t>Раздел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1. ОБЩИЕ ВОПРОСЫ КУРСА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Тема 1. Основы методологии исторической науки    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  <w:lang w:val="ru-RU"/>
                    </w:rPr>
                    <w:t xml:space="preserve">Тема 2. Проблемы периодизации всемирной истории и истории России.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Историография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  <w:lang w:val="ru-RU"/>
                    </w:rPr>
                    <w:t xml:space="preserve">Раздел 2. НАРОДЫ И ГОСУДАРСТВА НА ТЕРРИТОРИИ СОВРЕМЕННОЙ РОССИИ В ДРЕВНОСТИ. </w:t>
                  </w:r>
                  <w:r>
                    <w:rPr>
                      <w:color w:val="000000"/>
                      <w:sz w:val="24"/>
                    </w:rPr>
                    <w:t xml:space="preserve">РУСЬ В IX – XII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вв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Тема 3. Мир в древности и в </w:t>
                  </w:r>
                  <w:r>
                    <w:rPr>
                      <w:color w:val="000000"/>
                      <w:sz w:val="24"/>
                      <w:lang w:val="ru-RU"/>
                    </w:rPr>
                    <w:lastRenderedPageBreak/>
                    <w:t xml:space="preserve">раннем Средневековье 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lastRenderedPageBreak/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lastRenderedPageBreak/>
                    <w:t>6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  <w:lang w:val="ru-RU"/>
                    </w:rPr>
                    <w:t xml:space="preserve">Тема 4. Образование государства Русь и особенности его развития до нач. </w:t>
                  </w:r>
                  <w:r>
                    <w:rPr>
                      <w:color w:val="000000"/>
                      <w:sz w:val="24"/>
                    </w:rPr>
                    <w:t>XIII в.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Раздел 3. РУСЬ В </w:t>
                  </w:r>
                  <w:r>
                    <w:rPr>
                      <w:color w:val="000000"/>
                      <w:sz w:val="24"/>
                    </w:rPr>
                    <w:t>XIII</w:t>
                  </w:r>
                  <w:r>
                    <w:rPr>
                      <w:color w:val="000000"/>
                      <w:sz w:val="24"/>
                      <w:lang w:val="ru-RU"/>
                    </w:rPr>
                    <w:t>–</w:t>
                  </w:r>
                  <w:r>
                    <w:rPr>
                      <w:color w:val="000000"/>
                      <w:sz w:val="24"/>
                    </w:rPr>
                    <w:t>XV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вв.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Тема 5.  Политическая раздробленность Киевской Руси. Русь между Востоком и Западом.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Тема 6.  Становление единого Русского (Московского) государства в </w:t>
                  </w:r>
                  <w:r>
                    <w:rPr>
                      <w:color w:val="000000"/>
                      <w:sz w:val="24"/>
                    </w:rPr>
                    <w:t>XIII</w:t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r>
                    <w:rPr>
                      <w:color w:val="000000"/>
                      <w:sz w:val="24"/>
                    </w:rPr>
                    <w:t>XV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вв.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10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Раздел 4. РОССИЯ В </w:t>
                  </w:r>
                  <w:r>
                    <w:rPr>
                      <w:color w:val="000000"/>
                      <w:sz w:val="24"/>
                    </w:rPr>
                    <w:t>XVI</w:t>
                  </w:r>
                  <w:r>
                    <w:rPr>
                      <w:color w:val="000000"/>
                      <w:sz w:val="24"/>
                      <w:lang w:val="ru-RU"/>
                    </w:rPr>
                    <w:t>–</w:t>
                  </w:r>
                  <w:r>
                    <w:rPr>
                      <w:color w:val="000000"/>
                      <w:sz w:val="24"/>
                    </w:rPr>
                    <w:t>XVII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вв.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11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  <w:lang w:val="ru-RU"/>
                    </w:rPr>
                    <w:t xml:space="preserve">Тема 7. Россия и мир к началу периода Нового времени.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Эпоха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Ивана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IV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12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Тема 8. Россия и мир в конце </w:t>
                  </w:r>
                  <w:r>
                    <w:rPr>
                      <w:color w:val="000000"/>
                      <w:sz w:val="24"/>
                    </w:rPr>
                    <w:t>XVI</w:t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r>
                    <w:rPr>
                      <w:color w:val="000000"/>
                      <w:sz w:val="24"/>
                    </w:rPr>
                    <w:t>XVII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вв.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13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Раздел 5. РОССИЯ В </w:t>
                  </w:r>
                  <w:r>
                    <w:rPr>
                      <w:color w:val="000000"/>
                      <w:sz w:val="24"/>
                    </w:rPr>
                    <w:t>XVIII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веке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14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  <w:lang w:val="ru-RU"/>
                    </w:rPr>
                    <w:t xml:space="preserve">Тема 9. Россия в эпоху преобразований Петра </w:t>
                  </w:r>
                  <w:r>
                    <w:rPr>
                      <w:color w:val="000000"/>
                      <w:sz w:val="24"/>
                    </w:rPr>
                    <w:t>I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: попытка модернизации страны. 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Становление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и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развитие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российской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империи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lastRenderedPageBreak/>
                    <w:t>15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Тема 10. Россия в эпоху «дворцовых переворотов». 1725–1762 гг. «Просвещенный абсолютизм» Екатерины </w:t>
                  </w:r>
                  <w:r>
                    <w:rPr>
                      <w:color w:val="000000"/>
                      <w:sz w:val="24"/>
                    </w:rPr>
                    <w:t>II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16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Раздел  6. РОССИЙСКАЯ ИМПЕРИЯ В </w:t>
                  </w:r>
                  <w:r>
                    <w:rPr>
                      <w:color w:val="000000"/>
                      <w:sz w:val="24"/>
                    </w:rPr>
                    <w:t>XIX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– НАЧАЛЕ </w:t>
                  </w:r>
                  <w:r>
                    <w:rPr>
                      <w:color w:val="000000"/>
                      <w:sz w:val="24"/>
                    </w:rPr>
                    <w:t>XX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в.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17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Тема 11. Российская империя и мир в первой половине </w:t>
                  </w:r>
                  <w:r>
                    <w:rPr>
                      <w:color w:val="000000"/>
                      <w:sz w:val="24"/>
                    </w:rPr>
                    <w:t>XIX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в.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18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Тема 12. Российская империя и мир во второй половине </w:t>
                  </w:r>
                  <w:r>
                    <w:rPr>
                      <w:color w:val="000000"/>
                      <w:sz w:val="24"/>
                    </w:rPr>
                    <w:t>XIX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в.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19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  <w:lang w:val="ru-RU"/>
                    </w:rPr>
                    <w:t xml:space="preserve">Тема 13. Российская империя и мир в конце </w:t>
                  </w:r>
                  <w:r>
                    <w:rPr>
                      <w:color w:val="000000"/>
                      <w:sz w:val="24"/>
                    </w:rPr>
                    <w:t>XIX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–начале  ХХ вв.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Первая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мировая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война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20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Раздел 7. РОССИЯ И СССР В СОВЕТСКУЮ ЭПОХУ (1917–1991)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21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Тема 14. Революционный процесс 1917 г. Гражданская война 1917-1922 гг.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22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Тема 15. Образование СССР. Новая экономическая политика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23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  <w:lang w:val="ru-RU"/>
                    </w:rPr>
                    <w:t xml:space="preserve">Тема 16. Экономическая </w:t>
                  </w:r>
                  <w:r>
                    <w:rPr>
                      <w:color w:val="000000"/>
                      <w:sz w:val="24"/>
                      <w:lang w:val="ru-RU"/>
                    </w:rPr>
                    <w:lastRenderedPageBreak/>
                    <w:t xml:space="preserve">модернизация  в СССР.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Конец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1920-х - 1930-е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гг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lastRenderedPageBreak/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lastRenderedPageBreak/>
                    <w:t>24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  <w:lang w:val="ru-RU"/>
                    </w:rPr>
                    <w:t xml:space="preserve">Тема 17. Мир в 1920 -1930 – е годы.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Формирование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тоталитарных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режимов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25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Тема 18.  Вторая Мировая война (1939 -1945) и Великая Отечественная война (1941-1945) 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26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Тема 19.  Послевоенной мир и начало «Холодной войны» (1945 – 1953)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27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Тема 20. Мир в 1953 - 1985 гг. Советское государство и общество в 1950-середине 1980-х гг.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28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  <w:lang w:val="ru-RU"/>
                    </w:rPr>
                    <w:t xml:space="preserve">Тема 21. СССР в период «перестройки».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Распад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мировой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социалистической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системы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29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roofErr w:type="spellStart"/>
                  <w:r>
                    <w:rPr>
                      <w:color w:val="000000"/>
                      <w:sz w:val="24"/>
                    </w:rPr>
                    <w:t>Раздел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8. СОВРЕМЕННАЯ РОССИЙСКАЯ ФЕДЕРАЦИЯ (1991–2022)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30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Тема 22. Россия в 1990-е гг. 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31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Тема 23. Россия и мир в </w:t>
                  </w:r>
                  <w:r>
                    <w:rPr>
                      <w:color w:val="000000"/>
                      <w:sz w:val="24"/>
                    </w:rPr>
                    <w:t>XXI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веке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  <w:tr w:rsidR="005C5153" w:rsidRPr="009A601C">
              <w:trPr>
                <w:trHeight w:val="279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Подготовка и защита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>курсовой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 работы (проекта) / подготовка контрольной работы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5C5153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5C5153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5C5153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5C5153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5C5153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5C5153">
                  <w:pPr>
                    <w:rPr>
                      <w:lang w:val="ru-RU"/>
                    </w:rPr>
                  </w:pPr>
                </w:p>
              </w:tc>
            </w:tr>
            <w:tr w:rsidR="005C5153">
              <w:trPr>
                <w:trHeight w:val="279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roofErr w:type="spellStart"/>
                  <w:r>
                    <w:rPr>
                      <w:color w:val="000000"/>
                      <w:sz w:val="24"/>
                    </w:rPr>
                    <w:lastRenderedPageBreak/>
                    <w:t>Промежуточная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аттестация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экзамен</w:t>
                  </w:r>
                  <w:proofErr w:type="spellEnd"/>
                  <w:r>
                    <w:rPr>
                      <w:color w:val="000000"/>
                      <w:sz w:val="24"/>
                    </w:rPr>
                    <w:t>)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5C5153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5C5153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5C5153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</w:tr>
            <w:tr w:rsidR="005C5153">
              <w:trPr>
                <w:trHeight w:val="279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ИТОГО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180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107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30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34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9</w:t>
                  </w:r>
                </w:p>
              </w:tc>
            </w:tr>
            <w:tr w:rsidR="005C5153">
              <w:trPr>
                <w:trHeight w:val="260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В том числе:</w:t>
                  </w:r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практическая подготовка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</w:tr>
          </w:tbl>
          <w:p w:rsidR="005C5153" w:rsidRDefault="005C5153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>
        <w:trPr>
          <w:trHeight w:val="644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 w:rsidRPr="009A601C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5C5153" w:rsidRPr="009A601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 xml:space="preserve">6. УЧЕБНО-МЕТОДИЧЕСКОЕ ОБЕСПЕЧЕНИЕ ДЛЯ САМОСТОЯТЕЛЬНОЙ РАБОТЫ </w:t>
                  </w:r>
                  <w:proofErr w:type="gramStart"/>
                  <w:r>
                    <w:rPr>
                      <w:b/>
                      <w:color w:val="000000"/>
                      <w:sz w:val="32"/>
                      <w:lang w:val="ru-RU"/>
                    </w:rPr>
                    <w:t>ОБУЧАЮЩИХСЯ</w:t>
                  </w:r>
                  <w:proofErr w:type="gramEnd"/>
                </w:p>
              </w:tc>
            </w:tr>
          </w:tbl>
          <w:p w:rsidR="005C5153" w:rsidRDefault="005C5153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 w:rsidRPr="009A601C">
        <w:trPr>
          <w:trHeight w:val="14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566"/>
              <w:gridCol w:w="4528"/>
              <w:gridCol w:w="4528"/>
            </w:tblGrid>
            <w:tr w:rsidR="005C5153" w:rsidRPr="009A601C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№</w:t>
                  </w:r>
                  <w:r>
                    <w:rPr>
                      <w:color w:val="000000"/>
                      <w:sz w:val="24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</w:rPr>
                    <w:t>п/п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9A601C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Темы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дисциплины</w:t>
                  </w:r>
                  <w:proofErr w:type="spellEnd"/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9A601C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Перечень основной и дополнительной литературы</w:t>
                  </w:r>
                </w:p>
              </w:tc>
            </w:tr>
            <w:tr w:rsidR="005C5153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Тема 1. Основы методологии исторической науки    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</w:rPr>
                    <w:t>1,3,5,9</w:t>
                  </w:r>
                </w:p>
              </w:tc>
            </w:tr>
            <w:tr w:rsidR="005C5153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  <w:lang w:val="ru-RU"/>
                    </w:rPr>
                    <w:t xml:space="preserve">Тема 2. Проблемы периодизации всемирной истории и истории России.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Историография</w:t>
                  </w:r>
                  <w:proofErr w:type="spellEnd"/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</w:rPr>
                    <w:t>1,2,3,9</w:t>
                  </w:r>
                </w:p>
              </w:tc>
            </w:tr>
            <w:tr w:rsidR="005C5153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Тема 3. Мир в древности и в раннем Средневековье 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</w:rPr>
                    <w:t>2,9</w:t>
                  </w:r>
                </w:p>
              </w:tc>
            </w:tr>
            <w:tr w:rsidR="005C5153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  <w:lang w:val="ru-RU"/>
                    </w:rPr>
                    <w:t xml:space="preserve">Тема 4. Образование государства Русь и особенности его развития до нач. </w:t>
                  </w:r>
                  <w:r>
                    <w:rPr>
                      <w:color w:val="000000"/>
                      <w:sz w:val="24"/>
                    </w:rPr>
                    <w:t>XIII в.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</w:rPr>
                    <w:t>1,2,3,4,5</w:t>
                  </w:r>
                </w:p>
              </w:tc>
            </w:tr>
            <w:tr w:rsidR="005C5153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Тема 5.  Политическая раздробленность Киевской Руси. Русь между Востоком и Западом.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</w:rPr>
                    <w:t>1,2,3,4,5,6,9</w:t>
                  </w:r>
                </w:p>
              </w:tc>
            </w:tr>
            <w:tr w:rsidR="005C5153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Тема 6.  Становление единого Русского (Московского) государства в </w:t>
                  </w:r>
                  <w:r>
                    <w:rPr>
                      <w:color w:val="000000"/>
                      <w:sz w:val="24"/>
                    </w:rPr>
                    <w:t>XIII</w:t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r>
                    <w:rPr>
                      <w:color w:val="000000"/>
                      <w:sz w:val="24"/>
                    </w:rPr>
                    <w:t>XV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вв.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</w:rPr>
                    <w:t>1,2,3,4,9</w:t>
                  </w:r>
                </w:p>
              </w:tc>
            </w:tr>
            <w:tr w:rsidR="005C5153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  <w:lang w:val="ru-RU"/>
                    </w:rPr>
                    <w:t xml:space="preserve">Тема 7. Россия и мир к началу периода Нового времени.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Эпоха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Ивана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IV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</w:rPr>
                    <w:t>1,2,3,6,9</w:t>
                  </w:r>
                </w:p>
              </w:tc>
            </w:tr>
            <w:tr w:rsidR="005C5153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Тема 8. Россия и мир в конце </w:t>
                  </w:r>
                  <w:r>
                    <w:rPr>
                      <w:color w:val="000000"/>
                      <w:sz w:val="24"/>
                    </w:rPr>
                    <w:t>XVI</w:t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r>
                    <w:rPr>
                      <w:color w:val="000000"/>
                      <w:sz w:val="24"/>
                    </w:rPr>
                    <w:t>XVII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вв.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</w:rPr>
                    <w:t>1,2,3,4,9</w:t>
                  </w:r>
                </w:p>
              </w:tc>
            </w:tr>
            <w:tr w:rsidR="005C5153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  <w:lang w:val="ru-RU"/>
                    </w:rPr>
                    <w:t xml:space="preserve">Тема 9. Россия в эпоху преобразований Петра </w:t>
                  </w:r>
                  <w:r>
                    <w:rPr>
                      <w:color w:val="000000"/>
                      <w:sz w:val="24"/>
                    </w:rPr>
                    <w:t>I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: попытка модернизации страны. 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Становление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и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развитие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российской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империи</w:t>
                  </w:r>
                  <w:proofErr w:type="spellEnd"/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</w:rPr>
                    <w:t>1,2,3,4,6,9</w:t>
                  </w:r>
                </w:p>
              </w:tc>
            </w:tr>
            <w:tr w:rsidR="005C5153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10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Тема 10. Россия в эпоху «дворцовых переворотов». 1725–1762 гг. «Просвещенный абсолютизм» Екатерины </w:t>
                  </w:r>
                  <w:r>
                    <w:rPr>
                      <w:color w:val="000000"/>
                      <w:sz w:val="24"/>
                    </w:rPr>
                    <w:t>II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</w:rPr>
                    <w:t>1,2,3,4,9</w:t>
                  </w:r>
                </w:p>
              </w:tc>
            </w:tr>
            <w:tr w:rsidR="005C5153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11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Тема 11. Российская империя и мир в первой половине </w:t>
                  </w:r>
                  <w:r>
                    <w:rPr>
                      <w:color w:val="000000"/>
                      <w:sz w:val="24"/>
                    </w:rPr>
                    <w:t>XIX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в.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</w:rPr>
                    <w:t>1,2,3,4,6,9</w:t>
                  </w:r>
                </w:p>
              </w:tc>
            </w:tr>
            <w:tr w:rsidR="005C5153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12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Тема 12. Российская империя и мир во второй половине </w:t>
                  </w:r>
                  <w:r>
                    <w:rPr>
                      <w:color w:val="000000"/>
                      <w:sz w:val="24"/>
                    </w:rPr>
                    <w:t>XIX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в.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</w:rPr>
                    <w:t>1,2,3,4,6,9</w:t>
                  </w:r>
                </w:p>
              </w:tc>
            </w:tr>
            <w:tr w:rsidR="005C5153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13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  <w:lang w:val="ru-RU"/>
                    </w:rPr>
                    <w:t xml:space="preserve">Тема 13. Российская империя и мир в конце </w:t>
                  </w:r>
                  <w:r>
                    <w:rPr>
                      <w:color w:val="000000"/>
                      <w:sz w:val="24"/>
                    </w:rPr>
                    <w:t>XIX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–начале  ХХ вв.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Первая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lastRenderedPageBreak/>
                    <w:t>мировая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война</w:t>
                  </w:r>
                  <w:proofErr w:type="spellEnd"/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</w:rPr>
                    <w:lastRenderedPageBreak/>
                    <w:t>1,2,3,4,6,9</w:t>
                  </w:r>
                </w:p>
              </w:tc>
            </w:tr>
            <w:tr w:rsidR="005C5153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lastRenderedPageBreak/>
                    <w:t>14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Тема 1</w:t>
                  </w:r>
                  <w:r>
                    <w:rPr>
                      <w:color w:val="000000"/>
                      <w:sz w:val="24"/>
                      <w:lang w:val="ru-RU"/>
                    </w:rPr>
                    <w:t>4. Революционный процесс 1917 г. Гражданская война 1917-1922 гг.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</w:rPr>
                    <w:t>1,2,3,4,9</w:t>
                  </w:r>
                </w:p>
              </w:tc>
            </w:tr>
            <w:tr w:rsidR="005C5153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15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Тема 15. Образование СССР. Новая экономическая политика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</w:rPr>
                    <w:t>1,2,3,4,8,9</w:t>
                  </w:r>
                </w:p>
              </w:tc>
            </w:tr>
            <w:tr w:rsidR="005C5153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16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  <w:lang w:val="ru-RU"/>
                    </w:rPr>
                    <w:t xml:space="preserve">Тема 16.  Экономическая модернизация  в СССР.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Конец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1920-х - 1930 - е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гг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</w:rPr>
                    <w:t>1,2,3,4,8,9</w:t>
                  </w:r>
                </w:p>
              </w:tc>
            </w:tr>
            <w:tr w:rsidR="005C5153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17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  <w:lang w:val="ru-RU"/>
                    </w:rPr>
                    <w:t xml:space="preserve">Тема 17. Мир в 1920-1930 –е годы.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Формирование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тоталитарных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режимов</w:t>
                  </w:r>
                  <w:proofErr w:type="spellEnd"/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</w:rPr>
                    <w:t>1,2,3,4,5,6,9</w:t>
                  </w:r>
                </w:p>
              </w:tc>
            </w:tr>
            <w:tr w:rsidR="005C5153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18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Тема 18.  Вторая Мировая война (1939 - 1945) и Великая Отечественная война (1941- 1945) 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</w:rPr>
                    <w:t>1,2,3,6,8,9</w:t>
                  </w:r>
                </w:p>
              </w:tc>
            </w:tr>
            <w:tr w:rsidR="005C5153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19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Тема 19.  Послевоенны</w:t>
                  </w:r>
                  <w:r>
                    <w:rPr>
                      <w:color w:val="000000"/>
                      <w:sz w:val="24"/>
                      <w:lang w:val="ru-RU"/>
                    </w:rPr>
                    <w:t>й мир и начало «Холодной войны» (1945 – 1953)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</w:rPr>
                    <w:t>1,2,3,4,8,9</w:t>
                  </w:r>
                </w:p>
              </w:tc>
            </w:tr>
            <w:tr w:rsidR="005C5153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20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Тема 20. Мир в 1953- 1985 гг. Советское государство и общество в 1950 - середине 1980-х гг.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</w:rPr>
                    <w:t>1,2,3,4,8,9</w:t>
                  </w:r>
                </w:p>
              </w:tc>
            </w:tr>
            <w:tr w:rsidR="005C5153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21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  <w:lang w:val="ru-RU"/>
                    </w:rPr>
                    <w:t xml:space="preserve">Тема 21. СССР в период «перестройки».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Распад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мировой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социалистической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системы</w:t>
                  </w:r>
                  <w:proofErr w:type="spellEnd"/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</w:rPr>
                    <w:t>1,2,3,4,5,7,8,9</w:t>
                  </w:r>
                </w:p>
              </w:tc>
            </w:tr>
            <w:tr w:rsidR="005C5153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22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Тема 22. Россия в 1990-е гг. 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</w:rPr>
                    <w:t>2,3,4,7,8,9</w:t>
                  </w:r>
                </w:p>
              </w:tc>
            </w:tr>
            <w:tr w:rsidR="005C5153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23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Тема 23. Россия и мир в </w:t>
                  </w:r>
                  <w:r>
                    <w:rPr>
                      <w:color w:val="000000"/>
                      <w:sz w:val="24"/>
                    </w:rPr>
                    <w:t>XXI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веке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</w:rPr>
                    <w:t>3,4,7,9</w:t>
                  </w:r>
                </w:p>
              </w:tc>
            </w:tr>
          </w:tbl>
          <w:p w:rsidR="005C5153" w:rsidRDefault="005C5153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>
        <w:trPr>
          <w:trHeight w:val="92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5C5153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7. ОЦЕНОЧНЫЕ МАТЕРИАЛЫ</w:t>
                  </w:r>
                </w:p>
              </w:tc>
            </w:tr>
          </w:tbl>
          <w:p w:rsidR="005C5153" w:rsidRDefault="005C5153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>
        <w:trPr>
          <w:trHeight w:val="106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 w:rsidRPr="009A601C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5C5153" w:rsidRPr="009A601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Оценочные материалы для проведения текущего контроля и промежуточной аттестации представлены в Фонде оценочных сре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дств дл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>я текущего контроля и промежуточной аттестации.</w:t>
                  </w:r>
                </w:p>
              </w:tc>
            </w:tr>
          </w:tbl>
          <w:p w:rsidR="005C5153" w:rsidRDefault="005C5153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 w:rsidRPr="009A601C">
        <w:trPr>
          <w:trHeight w:val="29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 w:rsidRPr="009A601C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5C5153" w:rsidRPr="009A601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8. ПЕРЕЧЕНЬ ОСНОВНОЙ И ДОПОЛНИТЕЛЬНОЙ ЛИТЕРАТУРЫ</w:t>
                  </w:r>
                </w:p>
              </w:tc>
            </w:tr>
          </w:tbl>
          <w:p w:rsidR="005C5153" w:rsidRDefault="005C5153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 w:rsidRPr="009A601C">
        <w:trPr>
          <w:trHeight w:val="14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 w:rsidRPr="009A601C"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20" w:type="dxa"/>
                <w:left w:w="40" w:type="dxa"/>
                <w:bottom w:w="2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3745"/>
              <w:gridCol w:w="5897"/>
            </w:tblGrid>
            <w:tr w:rsidR="005C5153">
              <w:trPr>
                <w:gridAfter w:val="1"/>
                <w:wAfter w:w="1134" w:type="dxa"/>
                <w:trHeight w:val="319"/>
              </w:trPr>
              <w:tc>
                <w:tcPr>
                  <w:tcW w:w="963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20" w:type="dxa"/>
                    <w:left w:w="40" w:type="dxa"/>
                    <w:bottom w:w="2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Основная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учебная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литература</w:t>
                  </w:r>
                  <w:proofErr w:type="spellEnd"/>
                </w:p>
              </w:tc>
            </w:tr>
            <w:tr w:rsidR="005C5153" w:rsidRPr="009A601C">
              <w:trPr>
                <w:trHeight w:val="279"/>
              </w:trPr>
              <w:tc>
                <w:tcPr>
                  <w:tcW w:w="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8"/>
                    </w:rPr>
                    <w:t>1</w:t>
                  </w:r>
                </w:p>
              </w:tc>
              <w:tc>
                <w:tcPr>
                  <w:tcW w:w="9070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both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Кузнецов И.Н. История: учебник для бакалавров / И.Н. Кузнецов. 4-е изд.,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перераб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. и доп. - М.: Издательско-торговая корпорация «Дашков и К», 2022. –576 с. Текст: электронный. - </w:t>
                  </w:r>
                  <w:r>
                    <w:rPr>
                      <w:color w:val="000000"/>
                      <w:sz w:val="28"/>
                    </w:rPr>
                    <w:t>URL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: </w:t>
                  </w:r>
                  <w:r>
                    <w:rPr>
                      <w:color w:val="000000"/>
                      <w:sz w:val="28"/>
                    </w:rPr>
                    <w:t>https</w:t>
                  </w:r>
                  <w:r>
                    <w:rPr>
                      <w:color w:val="000000"/>
                      <w:sz w:val="28"/>
                      <w:lang w:val="ru-RU"/>
                    </w:rPr>
                    <w:t>://</w:t>
                  </w:r>
                  <w:r>
                    <w:rPr>
                      <w:color w:val="000000"/>
                      <w:sz w:val="28"/>
                    </w:rPr>
                    <w:t>e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lanbook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com</w:t>
                  </w:r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book</w:t>
                  </w:r>
                  <w:r>
                    <w:rPr>
                      <w:color w:val="000000"/>
                      <w:sz w:val="28"/>
                      <w:lang w:val="ru-RU"/>
                    </w:rPr>
                    <w:t>/277295</w:t>
                  </w:r>
                </w:p>
              </w:tc>
            </w:tr>
            <w:tr w:rsidR="005C5153" w:rsidRPr="009A601C">
              <w:trPr>
                <w:trHeight w:val="279"/>
              </w:trPr>
              <w:tc>
                <w:tcPr>
                  <w:tcW w:w="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8"/>
                    </w:rPr>
                    <w:t>2</w:t>
                  </w:r>
                </w:p>
              </w:tc>
              <w:tc>
                <w:tcPr>
                  <w:tcW w:w="9070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both"/>
                    <w:rPr>
                      <w:lang w:val="ru-RU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  <w:lang w:val="ru-RU"/>
                    </w:rPr>
                    <w:t>Кольцова, Л. Н. История России</w:t>
                  </w:r>
                  <w:proofErr w:type="gramStart"/>
                  <w:r>
                    <w:rPr>
                      <w:sz w:val="28"/>
                      <w:szCs w:val="28"/>
                      <w:shd w:val="clear" w:color="auto" w:fill="FFFFFF"/>
                      <w:lang w:val="ru-RU"/>
                    </w:rPr>
                    <w:t xml:space="preserve"> :</w:t>
                  </w:r>
                  <w:proofErr w:type="gramEnd"/>
                  <w:r>
                    <w:rPr>
                      <w:sz w:val="28"/>
                      <w:szCs w:val="28"/>
                      <w:shd w:val="clear" w:color="auto" w:fill="FFFFFF"/>
                      <w:lang w:val="ru-RU"/>
                    </w:rPr>
                    <w:t xml:space="preserve"> учебное пособие / Л. Н. Кольцова. — Донецк</w:t>
                  </w:r>
                  <w:proofErr w:type="gramStart"/>
                  <w:r>
                    <w:rPr>
                      <w:sz w:val="28"/>
                      <w:szCs w:val="28"/>
                      <w:shd w:val="clear" w:color="auto" w:fill="FFFFFF"/>
                      <w:lang w:val="ru-RU"/>
                    </w:rPr>
                    <w:t xml:space="preserve"> :</w:t>
                  </w:r>
                  <w:proofErr w:type="gramEnd"/>
                  <w:r>
                    <w:rPr>
                      <w:sz w:val="28"/>
                      <w:szCs w:val="28"/>
                      <w:shd w:val="clear" w:color="auto" w:fill="FFFFFF"/>
                      <w:lang w:val="ru-RU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shd w:val="clear" w:color="auto" w:fill="FFFFFF"/>
                      <w:lang w:val="ru-RU"/>
                    </w:rPr>
                    <w:t>ДонНУЭТ</w:t>
                  </w:r>
                  <w:proofErr w:type="spellEnd"/>
                  <w:r>
                    <w:rPr>
                      <w:sz w:val="28"/>
                      <w:szCs w:val="28"/>
                      <w:shd w:val="clear" w:color="auto" w:fill="FFFFFF"/>
                      <w:lang w:val="ru-RU"/>
                    </w:rPr>
                    <w:t xml:space="preserve"> имени </w:t>
                  </w:r>
                  <w:proofErr w:type="spellStart"/>
                  <w:r>
                    <w:rPr>
                      <w:sz w:val="28"/>
                      <w:szCs w:val="28"/>
                      <w:shd w:val="clear" w:color="auto" w:fill="FFFFFF"/>
                      <w:lang w:val="ru-RU"/>
                    </w:rPr>
                    <w:t>Туган</w:t>
                  </w:r>
                  <w:proofErr w:type="spellEnd"/>
                  <w:r>
                    <w:rPr>
                      <w:sz w:val="28"/>
                      <w:szCs w:val="28"/>
                      <w:shd w:val="clear" w:color="auto" w:fill="FFFFFF"/>
                      <w:lang w:val="ru-RU"/>
                    </w:rPr>
                    <w:t>-Барановского, 2024. — 176 с.</w:t>
                  </w:r>
                  <w:r>
                    <w:rPr>
                      <w:sz w:val="28"/>
                      <w:szCs w:val="28"/>
                      <w:shd w:val="clear" w:color="auto" w:fill="FFFFFF"/>
                    </w:rPr>
                    <w:t> </w:t>
                  </w:r>
                  <w:r>
                    <w:rPr>
                      <w:sz w:val="28"/>
                      <w:szCs w:val="28"/>
                      <w:shd w:val="clear" w:color="auto" w:fill="FFFFFF"/>
                      <w:lang w:val="ru-RU"/>
                    </w:rPr>
                    <w:t>— Текст</w:t>
                  </w:r>
                  <w:proofErr w:type="gramStart"/>
                  <w:r>
                    <w:rPr>
                      <w:sz w:val="28"/>
                      <w:szCs w:val="28"/>
                      <w:shd w:val="clear" w:color="auto" w:fill="FFFFFF"/>
                    </w:rPr>
                    <w:t> </w:t>
                  </w:r>
                  <w:r>
                    <w:rPr>
                      <w:sz w:val="28"/>
                      <w:szCs w:val="28"/>
                      <w:shd w:val="clear" w:color="auto" w:fill="FFFFFF"/>
                      <w:lang w:val="ru-RU"/>
                    </w:rPr>
                    <w:t>:</w:t>
                  </w:r>
                  <w:proofErr w:type="gramEnd"/>
                  <w:r>
                    <w:rPr>
                      <w:sz w:val="28"/>
                      <w:szCs w:val="28"/>
                      <w:shd w:val="clear" w:color="auto" w:fill="FFFFFF"/>
                      <w:lang w:val="ru-RU"/>
                    </w:rPr>
                    <w:t xml:space="preserve"> электронный</w:t>
                  </w:r>
                  <w:r>
                    <w:rPr>
                      <w:sz w:val="28"/>
                      <w:szCs w:val="28"/>
                      <w:shd w:val="clear" w:color="auto" w:fill="FFFFFF"/>
                    </w:rPr>
                    <w:t> </w:t>
                  </w:r>
                  <w:r>
                    <w:rPr>
                      <w:sz w:val="28"/>
                      <w:szCs w:val="28"/>
                      <w:shd w:val="clear" w:color="auto" w:fill="FFFFFF"/>
                      <w:lang w:val="ru-RU"/>
                    </w:rPr>
                    <w:t xml:space="preserve">// Лань : </w:t>
                  </w:r>
                  <w:r>
                    <w:rPr>
                      <w:sz w:val="28"/>
                      <w:szCs w:val="28"/>
                      <w:shd w:val="clear" w:color="auto" w:fill="FFFFFF"/>
                      <w:lang w:val="ru-RU"/>
                    </w:rPr>
                    <w:lastRenderedPageBreak/>
                    <w:t xml:space="preserve">электронно-библиотечная система. — </w:t>
                  </w:r>
                  <w:r>
                    <w:rPr>
                      <w:sz w:val="28"/>
                      <w:szCs w:val="28"/>
                      <w:shd w:val="clear" w:color="auto" w:fill="FFFFFF"/>
                    </w:rPr>
                    <w:t>URL</w:t>
                  </w:r>
                  <w:r>
                    <w:rPr>
                      <w:sz w:val="28"/>
                      <w:szCs w:val="28"/>
                      <w:shd w:val="clear" w:color="auto" w:fill="FFFFFF"/>
                      <w:lang w:val="ru-RU"/>
                    </w:rPr>
                    <w:t xml:space="preserve">: </w:t>
                  </w:r>
                  <w:r>
                    <w:rPr>
                      <w:sz w:val="28"/>
                      <w:szCs w:val="28"/>
                      <w:shd w:val="clear" w:color="auto" w:fill="FFFFFF"/>
                    </w:rPr>
                    <w:t>https</w:t>
                  </w:r>
                  <w:r>
                    <w:rPr>
                      <w:sz w:val="28"/>
                      <w:szCs w:val="28"/>
                      <w:shd w:val="clear" w:color="auto" w:fill="FFFFFF"/>
                      <w:lang w:val="ru-RU"/>
                    </w:rPr>
                    <w:t>://</w:t>
                  </w:r>
                  <w:r>
                    <w:rPr>
                      <w:sz w:val="28"/>
                      <w:szCs w:val="28"/>
                      <w:shd w:val="clear" w:color="auto" w:fill="FFFFFF"/>
                    </w:rPr>
                    <w:t>e</w:t>
                  </w:r>
                  <w:r>
                    <w:rPr>
                      <w:sz w:val="28"/>
                      <w:szCs w:val="28"/>
                      <w:shd w:val="clear" w:color="auto" w:fill="FFFFFF"/>
                      <w:lang w:val="ru-RU"/>
                    </w:rPr>
                    <w:t>.</w:t>
                  </w:r>
                  <w:proofErr w:type="spellStart"/>
                  <w:r>
                    <w:rPr>
                      <w:sz w:val="28"/>
                      <w:szCs w:val="28"/>
                      <w:shd w:val="clear" w:color="auto" w:fill="FFFFFF"/>
                    </w:rPr>
                    <w:t>lanbook</w:t>
                  </w:r>
                  <w:proofErr w:type="spellEnd"/>
                  <w:r>
                    <w:rPr>
                      <w:sz w:val="28"/>
                      <w:szCs w:val="28"/>
                      <w:shd w:val="clear" w:color="auto" w:fill="FFFFFF"/>
                      <w:lang w:val="ru-RU"/>
                    </w:rPr>
                    <w:t>.</w:t>
                  </w:r>
                  <w:r>
                    <w:rPr>
                      <w:sz w:val="28"/>
                      <w:szCs w:val="28"/>
                      <w:shd w:val="clear" w:color="auto" w:fill="FFFFFF"/>
                    </w:rPr>
                    <w:t>com</w:t>
                  </w:r>
                  <w:r>
                    <w:rPr>
                      <w:sz w:val="28"/>
                      <w:szCs w:val="28"/>
                      <w:shd w:val="clear" w:color="auto" w:fill="FFFFFF"/>
                      <w:lang w:val="ru-RU"/>
                    </w:rPr>
                    <w:t>/</w:t>
                  </w:r>
                  <w:r>
                    <w:rPr>
                      <w:sz w:val="28"/>
                      <w:szCs w:val="28"/>
                      <w:shd w:val="clear" w:color="auto" w:fill="FFFFFF"/>
                    </w:rPr>
                    <w:t>book</w:t>
                  </w:r>
                  <w:r>
                    <w:rPr>
                      <w:sz w:val="28"/>
                      <w:szCs w:val="28"/>
                      <w:shd w:val="clear" w:color="auto" w:fill="FFFFFF"/>
                      <w:lang w:val="ru-RU"/>
                    </w:rPr>
                    <w:t>/481817</w:t>
                  </w:r>
                </w:p>
              </w:tc>
            </w:tr>
            <w:tr w:rsidR="005C5153" w:rsidRPr="009A601C">
              <w:trPr>
                <w:trHeight w:val="279"/>
              </w:trPr>
              <w:tc>
                <w:tcPr>
                  <w:tcW w:w="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8"/>
                    </w:rPr>
                    <w:lastRenderedPageBreak/>
                    <w:t>3</w:t>
                  </w:r>
                </w:p>
              </w:tc>
              <w:tc>
                <w:tcPr>
                  <w:tcW w:w="9070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both"/>
                    <w:rPr>
                      <w:rFonts w:eastAsia="Calibri"/>
                      <w:sz w:val="28"/>
                      <w:szCs w:val="28"/>
                      <w:lang w:val="ru-RU"/>
                    </w:rPr>
                  </w:pPr>
                  <w:r>
                    <w:rPr>
                      <w:rFonts w:eastAsia="Calibri"/>
                      <w:color w:val="202023"/>
                      <w:sz w:val="28"/>
                      <w:szCs w:val="28"/>
                      <w:shd w:val="clear" w:color="auto" w:fill="FFFFFF"/>
                      <w:lang w:val="ru-RU"/>
                    </w:rPr>
                    <w:t>История России</w:t>
                  </w:r>
                  <w:proofErr w:type="gramStart"/>
                  <w:r>
                    <w:rPr>
                      <w:rFonts w:eastAsia="Calibri"/>
                      <w:color w:val="202023"/>
                      <w:sz w:val="28"/>
                      <w:szCs w:val="28"/>
                      <w:shd w:val="clear" w:color="auto" w:fill="FFFFFF"/>
                      <w:lang w:val="ru-RU"/>
                    </w:rPr>
                    <w:t xml:space="preserve"> :</w:t>
                  </w:r>
                  <w:proofErr w:type="gramEnd"/>
                  <w:r>
                    <w:rPr>
                      <w:rFonts w:eastAsia="Calibri"/>
                      <w:color w:val="202023"/>
                      <w:sz w:val="28"/>
                      <w:szCs w:val="28"/>
                      <w:shd w:val="clear" w:color="auto" w:fill="FFFFFF"/>
                      <w:lang w:val="ru-RU"/>
                    </w:rPr>
                    <w:t xml:space="preserve"> уче</w:t>
                  </w:r>
                  <w:r>
                    <w:rPr>
                      <w:rFonts w:eastAsia="Calibri"/>
                      <w:color w:val="202023"/>
                      <w:sz w:val="28"/>
                      <w:szCs w:val="28"/>
                      <w:shd w:val="clear" w:color="auto" w:fill="FFFFFF"/>
                      <w:lang w:val="ru-RU"/>
                    </w:rPr>
                    <w:t>бник для вузов / под ред. Ю. А. Петрова. - Москва</w:t>
                  </w:r>
                  <w:proofErr w:type="gramStart"/>
                  <w:r>
                    <w:rPr>
                      <w:rFonts w:eastAsia="Calibri"/>
                      <w:color w:val="202023"/>
                      <w:sz w:val="28"/>
                      <w:szCs w:val="28"/>
                      <w:shd w:val="clear" w:color="auto" w:fill="FFFFFF"/>
                      <w:lang w:val="ru-RU"/>
                    </w:rPr>
                    <w:t xml:space="preserve"> :</w:t>
                  </w:r>
                  <w:proofErr w:type="gramEnd"/>
                  <w:r>
                    <w:rPr>
                      <w:rFonts w:eastAsia="Calibri"/>
                      <w:color w:val="202023"/>
                      <w:sz w:val="28"/>
                      <w:szCs w:val="28"/>
                      <w:shd w:val="clear" w:color="auto" w:fill="FFFFFF"/>
                      <w:lang w:val="ru-RU"/>
                    </w:rPr>
                    <w:t xml:space="preserve"> Наука, 2024. - 521 с. - ISBN 978-5-02-04112. - Текст</w:t>
                  </w:r>
                  <w:proofErr w:type="gramStart"/>
                  <w:r>
                    <w:rPr>
                      <w:rFonts w:eastAsia="Calibri"/>
                      <w:color w:val="202023"/>
                      <w:sz w:val="28"/>
                      <w:szCs w:val="28"/>
                      <w:shd w:val="clear" w:color="auto" w:fill="FFFFFF"/>
                      <w:lang w:val="ru-RU"/>
                    </w:rPr>
                    <w:t xml:space="preserve"> :</w:t>
                  </w:r>
                  <w:proofErr w:type="gramEnd"/>
                  <w:r>
                    <w:rPr>
                      <w:rFonts w:eastAsia="Calibri"/>
                      <w:color w:val="202023"/>
                      <w:sz w:val="28"/>
                      <w:szCs w:val="28"/>
                      <w:shd w:val="clear" w:color="auto" w:fill="FFFFFF"/>
                      <w:lang w:val="ru-RU"/>
                    </w:rPr>
                    <w:t xml:space="preserve"> электронный. - URL: https://znanium.ru/catalog/product/2172063 </w:t>
                  </w:r>
                </w:p>
                <w:p w:rsidR="005C5153" w:rsidRDefault="005C5153">
                  <w:pPr>
                    <w:jc w:val="both"/>
                    <w:rPr>
                      <w:lang w:val="ru-RU"/>
                    </w:rPr>
                  </w:pPr>
                </w:p>
              </w:tc>
            </w:tr>
            <w:tr w:rsidR="005C5153">
              <w:trPr>
                <w:gridAfter w:val="1"/>
                <w:wAfter w:w="1134" w:type="dxa"/>
                <w:trHeight w:val="319"/>
              </w:trPr>
              <w:tc>
                <w:tcPr>
                  <w:tcW w:w="963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20" w:type="dxa"/>
                    <w:left w:w="40" w:type="dxa"/>
                    <w:bottom w:w="2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Дополнительная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учебная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литература</w:t>
                  </w:r>
                  <w:proofErr w:type="spellEnd"/>
                </w:p>
              </w:tc>
            </w:tr>
            <w:tr w:rsidR="005C5153" w:rsidRPr="009A601C">
              <w:trPr>
                <w:trHeight w:val="279"/>
              </w:trPr>
              <w:tc>
                <w:tcPr>
                  <w:tcW w:w="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8"/>
                    </w:rPr>
                    <w:t>4</w:t>
                  </w:r>
                </w:p>
              </w:tc>
              <w:tc>
                <w:tcPr>
                  <w:tcW w:w="9070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both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Деревянко А.П. История России: учеб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п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особие  для  вузов / А.П. Деревянко, Н. А. 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Шабельникова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. — 3-е изд.,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перераб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. и доп. — М.: Проспект, 2008. — 567с. —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Библиогр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.: с.558-565. — </w:t>
                  </w:r>
                  <w:r>
                    <w:rPr>
                      <w:color w:val="000000"/>
                      <w:sz w:val="28"/>
                    </w:rPr>
                    <w:t>ISBN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978-5-392-00122-4.</w:t>
                  </w:r>
                </w:p>
              </w:tc>
            </w:tr>
            <w:tr w:rsidR="005C5153" w:rsidRPr="009A601C">
              <w:trPr>
                <w:trHeight w:val="279"/>
              </w:trPr>
              <w:tc>
                <w:tcPr>
                  <w:tcW w:w="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8"/>
                    </w:rPr>
                    <w:t>5</w:t>
                  </w:r>
                </w:p>
              </w:tc>
              <w:tc>
                <w:tcPr>
                  <w:tcW w:w="9070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both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История (история России, всеобщая история)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сб. 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заданий для семинарских занятий обучающихся всех  направлений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бакалавриата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, специальности 38.05.01 Экономическая безопасность / [сост. В.Н. Востриков,  О.А. Гербер, Д.Г. Коровушкин]  АНОО ВО Центросоюза  РФ  «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СибУПК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». — Новосибирск, 2023. — 104 с.</w:t>
                  </w:r>
                </w:p>
              </w:tc>
            </w:tr>
            <w:tr w:rsidR="005C5153" w:rsidRPr="009A601C">
              <w:trPr>
                <w:trHeight w:val="279"/>
              </w:trPr>
              <w:tc>
                <w:tcPr>
                  <w:tcW w:w="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8"/>
                    </w:rPr>
                    <w:t>6</w:t>
                  </w:r>
                </w:p>
              </w:tc>
              <w:tc>
                <w:tcPr>
                  <w:tcW w:w="9070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both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Истор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ия для бакалавров: учебник для вузов / П.С. Самыгин и др. — 3-е изд.,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перераб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 — Ростов н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/Д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: Феникс, 2014. — 575с. — (Высшее образование). —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Библиогр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.: с.575. — </w:t>
                  </w:r>
                  <w:r>
                    <w:rPr>
                      <w:color w:val="000000"/>
                      <w:sz w:val="28"/>
                    </w:rPr>
                    <w:t>ISBN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978-5-222-21494-7.</w:t>
                  </w:r>
                </w:p>
              </w:tc>
            </w:tr>
            <w:tr w:rsidR="005C5153" w:rsidRPr="009A601C">
              <w:trPr>
                <w:trHeight w:val="279"/>
              </w:trPr>
              <w:tc>
                <w:tcPr>
                  <w:tcW w:w="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8"/>
                    </w:rPr>
                    <w:t>7</w:t>
                  </w:r>
                </w:p>
              </w:tc>
              <w:tc>
                <w:tcPr>
                  <w:tcW w:w="9070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both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История России в новейшее время,1985-2009 гг. : учебник для вузов / 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А.Б. Безбородов, Н.В. Елисеева, Т.Ю.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Красовицкая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 [и др.]; отв. ред. А.Б. Безбородов; Рос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г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ос.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гуманит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 ун-т, Историко-архивный ин-т. — М.: Проспект, 2010. — 440 с.: ил. — Библиогр.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:с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.435-438. — </w:t>
                  </w:r>
                  <w:r>
                    <w:rPr>
                      <w:color w:val="000000"/>
                      <w:sz w:val="28"/>
                    </w:rPr>
                    <w:t>ISBN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978-5-392-01153-7.</w:t>
                  </w:r>
                </w:p>
              </w:tc>
            </w:tr>
            <w:tr w:rsidR="005C5153">
              <w:trPr>
                <w:trHeight w:val="279"/>
              </w:trPr>
              <w:tc>
                <w:tcPr>
                  <w:tcW w:w="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8"/>
                    </w:rPr>
                    <w:t>8</w:t>
                  </w:r>
                </w:p>
              </w:tc>
              <w:tc>
                <w:tcPr>
                  <w:tcW w:w="9070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both"/>
                  </w:pPr>
                  <w:r>
                    <w:rPr>
                      <w:color w:val="000000"/>
                      <w:sz w:val="28"/>
                      <w:lang w:val="ru-RU"/>
                    </w:rPr>
                    <w:t>История Советского государства: с</w:t>
                  </w:r>
                  <w:r>
                    <w:rPr>
                      <w:color w:val="000000"/>
                      <w:sz w:val="28"/>
                      <w:lang w:val="ru-RU"/>
                    </w:rPr>
                    <w:t>тановление, развитие, падение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учебник / Ш. М. Мунчаев. — М.: Норма: ИНФРА-М, 2017.— </w:t>
                  </w:r>
                  <w:r>
                    <w:rPr>
                      <w:color w:val="000000"/>
                      <w:sz w:val="28"/>
                    </w:rPr>
                    <w:t xml:space="preserve">304 с. —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Режим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доступа</w:t>
                  </w:r>
                  <w:proofErr w:type="spellEnd"/>
                  <w:r>
                    <w:rPr>
                      <w:color w:val="000000"/>
                      <w:sz w:val="28"/>
                    </w:rPr>
                    <w:t>: http: // znanium.com/</w:t>
                  </w:r>
                  <w:proofErr w:type="spellStart"/>
                  <w:r>
                    <w:rPr>
                      <w:color w:val="000000"/>
                      <w:sz w:val="28"/>
                    </w:rPr>
                    <w:t>go.php?id</w:t>
                  </w:r>
                  <w:proofErr w:type="spellEnd"/>
                  <w:r>
                    <w:rPr>
                      <w:color w:val="000000"/>
                      <w:sz w:val="28"/>
                    </w:rPr>
                    <w:t>=907494.</w:t>
                  </w:r>
                </w:p>
              </w:tc>
            </w:tr>
            <w:tr w:rsidR="005C5153" w:rsidRPr="009A601C">
              <w:trPr>
                <w:trHeight w:val="279"/>
              </w:trPr>
              <w:tc>
                <w:tcPr>
                  <w:tcW w:w="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right"/>
                  </w:pPr>
                  <w:r>
                    <w:rPr>
                      <w:color w:val="000000"/>
                      <w:sz w:val="28"/>
                    </w:rPr>
                    <w:t>9</w:t>
                  </w:r>
                </w:p>
              </w:tc>
              <w:tc>
                <w:tcPr>
                  <w:tcW w:w="9070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both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Фортунатов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 xml:space="preserve"> ,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В. В. История : учебное пособие для бакалавров / В.В. Фортунатов. – Санкт-Петербург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Питер</w:t>
                  </w:r>
                  <w:r>
                    <w:rPr>
                      <w:color w:val="000000"/>
                      <w:sz w:val="28"/>
                      <w:lang w:val="ru-RU"/>
                    </w:rPr>
                    <w:t>, 2016. – 464 с.</w:t>
                  </w:r>
                </w:p>
              </w:tc>
            </w:tr>
          </w:tbl>
          <w:p w:rsidR="005C5153" w:rsidRDefault="005C5153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 w:rsidRPr="009A601C">
        <w:trPr>
          <w:trHeight w:val="272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 w:rsidRPr="009A601C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5C5153" w:rsidRPr="009A601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9.  СОВРЕМЕННЫЕ ПРОФЕССИОНАЛЬНЫЕ БАЗЫ ДАННЫХ И ИНФОРМАЦИОННЫЕ СПРАВОЧНЫЕ СИСТЕМЫ</w:t>
                  </w:r>
                </w:p>
              </w:tc>
            </w:tr>
          </w:tbl>
          <w:p w:rsidR="005C5153" w:rsidRDefault="005C5153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 w:rsidRPr="009A601C">
        <w:trPr>
          <w:trHeight w:val="21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 w:rsidRPr="009A601C"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9636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6"/>
            </w:tblGrid>
            <w:tr w:rsidR="005C5153" w:rsidRPr="009A601C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  Мир энциклопедий: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histori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</w:t>
                  </w:r>
                  <w:proofErr w:type="spellEnd"/>
                </w:p>
              </w:tc>
            </w:tr>
            <w:tr w:rsidR="005C5153" w:rsidRPr="009A601C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Библиотека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Гумер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: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gumer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info</w:t>
                  </w:r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proofErr w:type="spellStart"/>
                  <w:r>
                    <w:rPr>
                      <w:color w:val="000000"/>
                      <w:sz w:val="28"/>
                    </w:rPr>
                    <w:t>bogoslov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_</w:t>
                  </w:r>
                  <w:proofErr w:type="spellStart"/>
                  <w:r>
                    <w:rPr>
                      <w:color w:val="000000"/>
                      <w:sz w:val="28"/>
                    </w:rPr>
                    <w:t>Buks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proofErr w:type="spellStart"/>
                  <w:r>
                    <w:rPr>
                      <w:color w:val="000000"/>
                      <w:sz w:val="28"/>
                    </w:rPr>
                    <w:t>Philos</w:t>
                  </w:r>
                  <w:proofErr w:type="spellEnd"/>
                </w:p>
              </w:tc>
            </w:tr>
            <w:tr w:rsidR="005C5153" w:rsidRPr="009A601C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 Институт археологии РАН: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</w:t>
                  </w:r>
                  <w:r>
                    <w:rPr>
                      <w:color w:val="000000"/>
                      <w:sz w:val="28"/>
                    </w:rPr>
                    <w:t>https</w:t>
                  </w:r>
                  <w:r>
                    <w:rPr>
                      <w:color w:val="000000"/>
                      <w:sz w:val="28"/>
                      <w:lang w:val="ru-RU"/>
                    </w:rPr>
                    <w:t>://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archaeolog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homepage</w:t>
                  </w:r>
                </w:p>
              </w:tc>
            </w:tr>
            <w:tr w:rsidR="005C5153" w:rsidRPr="009A601C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 Исторические источники. Библиотека МГУ: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hist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msu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ER</w:t>
                  </w:r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proofErr w:type="spellStart"/>
                  <w:r>
                    <w:rPr>
                      <w:color w:val="000000"/>
                      <w:sz w:val="28"/>
                    </w:rPr>
                    <w:t>Etext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index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html</w:t>
                  </w:r>
                </w:p>
              </w:tc>
            </w:tr>
            <w:tr w:rsidR="005C5153" w:rsidRPr="009A601C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 Исторический альманах "Лабиринт времени":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hist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</w:t>
                  </w:r>
                  <w:proofErr w:type="spellEnd"/>
                </w:p>
              </w:tc>
            </w:tr>
            <w:tr w:rsidR="005C5153" w:rsidRPr="009A601C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Научная электронная библиотека: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elibrary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</w:t>
                  </w:r>
                  <w:proofErr w:type="spellEnd"/>
                </w:p>
              </w:tc>
            </w:tr>
            <w:tr w:rsidR="005C5153" w:rsidRPr="009A601C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Образовательная платформа: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urait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com</w:t>
                  </w:r>
                </w:p>
              </w:tc>
            </w:tr>
            <w:tr w:rsidR="005C5153" w:rsidRPr="009A601C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 Организация Объединенных Наций (ООН):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un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org</w:t>
                  </w:r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</w:p>
              </w:tc>
            </w:tr>
            <w:tr w:rsidR="005C5153" w:rsidRPr="009A601C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 Российский государственный архив кинофотодокументов: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</w:t>
                  </w:r>
                  <w:r>
                    <w:rPr>
                      <w:color w:val="000000"/>
                      <w:sz w:val="28"/>
                    </w:rPr>
                    <w:t>http</w:t>
                  </w:r>
                  <w:r>
                    <w:rPr>
                      <w:color w:val="000000"/>
                      <w:sz w:val="28"/>
                      <w:lang w:val="ru-RU"/>
                    </w:rPr>
                    <w:t>://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rgakfd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/?</w:t>
                  </w:r>
                  <w:proofErr w:type="spellStart"/>
                  <w:r>
                    <w:rPr>
                      <w:color w:val="000000"/>
                      <w:sz w:val="28"/>
                    </w:rPr>
                    <w:t>ysclid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=</w:t>
                  </w:r>
                  <w:proofErr w:type="spellStart"/>
                  <w:r>
                    <w:rPr>
                      <w:color w:val="000000"/>
                      <w:sz w:val="28"/>
                    </w:rPr>
                    <w:t>lj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7</w:t>
                  </w:r>
                  <w:proofErr w:type="spellStart"/>
                  <w:r>
                    <w:rPr>
                      <w:color w:val="000000"/>
                      <w:sz w:val="28"/>
                    </w:rPr>
                    <w:t>dsbim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9</w:t>
                  </w:r>
                  <w:r>
                    <w:rPr>
                      <w:color w:val="000000"/>
                      <w:sz w:val="28"/>
                    </w:rPr>
                    <w:t>k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200745130 </w:t>
                  </w:r>
                </w:p>
              </w:tc>
            </w:tr>
            <w:tr w:rsidR="005C5153" w:rsidRPr="009A601C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 Российское историческое общество: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</w:t>
                  </w:r>
                  <w:r>
                    <w:rPr>
                      <w:color w:val="000000"/>
                      <w:sz w:val="28"/>
                    </w:rPr>
                    <w:t>https</w:t>
                  </w:r>
                  <w:r>
                    <w:rPr>
                      <w:color w:val="000000"/>
                      <w:sz w:val="28"/>
                      <w:lang w:val="ru-RU"/>
                    </w:rPr>
                    <w:t>://</w:t>
                  </w:r>
                  <w:proofErr w:type="spellStart"/>
                  <w:r>
                    <w:rPr>
                      <w:color w:val="000000"/>
                      <w:sz w:val="28"/>
                    </w:rPr>
                    <w:t>historyrussia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org</w:t>
                  </w:r>
                  <w:r>
                    <w:rPr>
                      <w:color w:val="000000"/>
                      <w:sz w:val="28"/>
                      <w:lang w:val="ru-RU"/>
                    </w:rPr>
                    <w:t>/?</w:t>
                  </w:r>
                  <w:proofErr w:type="spellStart"/>
                  <w:r>
                    <w:rPr>
                      <w:color w:val="000000"/>
                      <w:sz w:val="28"/>
                    </w:rPr>
                    <w:t>ysclid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=</w:t>
                  </w:r>
                  <w:proofErr w:type="spellStart"/>
                  <w:r>
                    <w:rPr>
                      <w:color w:val="000000"/>
                      <w:sz w:val="28"/>
                    </w:rPr>
                    <w:t>lj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7</w:t>
                  </w:r>
                  <w:proofErr w:type="spellStart"/>
                  <w:r>
                    <w:rPr>
                      <w:color w:val="000000"/>
                      <w:sz w:val="28"/>
                    </w:rPr>
                    <w:t>dmabt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5</w:t>
                  </w:r>
                  <w:r>
                    <w:rPr>
                      <w:color w:val="000000"/>
                      <w:sz w:val="28"/>
                    </w:rPr>
                    <w:t>q</w:t>
                  </w:r>
                  <w:r>
                    <w:rPr>
                      <w:color w:val="000000"/>
                      <w:sz w:val="28"/>
                      <w:lang w:val="ru-RU"/>
                    </w:rPr>
                    <w:t>898507905</w:t>
                  </w:r>
                </w:p>
              </w:tc>
            </w:tr>
            <w:tr w:rsidR="005C5153" w:rsidRPr="009A601C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 Русский биографический словарь: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rulex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</w:t>
                  </w:r>
                  <w:proofErr w:type="spellEnd"/>
                </w:p>
              </w:tc>
            </w:tr>
            <w:tr w:rsidR="005C5153" w:rsidRPr="009A601C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 Сайт исторических источников: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vostlit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info</w:t>
                  </w:r>
                </w:p>
              </w:tc>
            </w:tr>
            <w:tr w:rsidR="005C5153" w:rsidRPr="009A601C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 Статьи по различным темам всемирной истории.: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world</w:t>
                  </w:r>
                  <w:r>
                    <w:rPr>
                      <w:color w:val="000000"/>
                      <w:sz w:val="28"/>
                      <w:lang w:val="ru-RU"/>
                    </w:rPr>
                    <w:t>-</w:t>
                  </w:r>
                  <w:r>
                    <w:rPr>
                      <w:color w:val="000000"/>
                      <w:sz w:val="28"/>
                    </w:rPr>
                    <w:t>history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</w:t>
                  </w:r>
                  <w:proofErr w:type="spellEnd"/>
                </w:p>
              </w:tc>
            </w:tr>
            <w:tr w:rsidR="005C5153" w:rsidRPr="009A601C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Электронная энциклопедия 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и библиотека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Руниверс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:: </w:t>
                  </w:r>
                  <w:r>
                    <w:rPr>
                      <w:color w:val="000000"/>
                      <w:sz w:val="28"/>
                    </w:rPr>
                    <w:t>https</w:t>
                  </w:r>
                  <w:r>
                    <w:rPr>
                      <w:color w:val="000000"/>
                      <w:sz w:val="28"/>
                      <w:lang w:val="ru-RU"/>
                    </w:rPr>
                    <w:t>://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runivers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</w:p>
              </w:tc>
            </w:tr>
            <w:tr w:rsidR="005C5153" w:rsidRPr="009A601C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Электронная-библиотечная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система: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znanium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com</w:t>
                  </w:r>
                </w:p>
              </w:tc>
            </w:tr>
          </w:tbl>
          <w:p w:rsidR="005C5153" w:rsidRDefault="005C5153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 w:rsidRPr="009A601C">
        <w:trPr>
          <w:trHeight w:val="294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 w:rsidRPr="009A601C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5C5153" w:rsidRPr="009A601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10. ПЕРЕЧЕНЬ ЛИЦЕНЗИОННОГО И СВОБОДНО РАСПРОСТРАНЯЕМОГО ПРОГРАММНОГО ОБЕСПЕЧЕНИЯ, В ТОМ ЧИСЛЕ ОТЕЧЕСТВЕННОГО ПРОИЗВОДСТВА</w:t>
                  </w:r>
                </w:p>
              </w:tc>
            </w:tr>
          </w:tbl>
          <w:p w:rsidR="005C5153" w:rsidRDefault="005C5153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 w:rsidRPr="009A601C">
        <w:trPr>
          <w:trHeight w:val="18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 w:rsidRPr="009A601C"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453"/>
              <w:gridCol w:w="2321"/>
              <w:gridCol w:w="2744"/>
              <w:gridCol w:w="2029"/>
              <w:gridCol w:w="2075"/>
            </w:tblGrid>
            <w:tr w:rsidR="005C5153" w:rsidRPr="009A601C">
              <w:trPr>
                <w:gridAfter w:val="2"/>
                <w:wAfter w:w="2268" w:type="dxa"/>
                <w:trHeight w:val="260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431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9A601C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Комплект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лицензионного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r>
                    <w:rPr>
                      <w:color w:val="000000"/>
                      <w:sz w:val="24"/>
                    </w:rPr>
                    <w:br w:type="textWrapping" w:clear="all"/>
                  </w:r>
                  <w:proofErr w:type="spellStart"/>
                  <w:r>
                    <w:rPr>
                      <w:color w:val="000000"/>
                      <w:sz w:val="24"/>
                    </w:rPr>
                    <w:t>программного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обеспечения</w:t>
                  </w:r>
                </w:p>
              </w:tc>
              <w:tc>
                <w:tcPr>
                  <w:tcW w:w="473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9A601C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Комплект свободно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>распространяемого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 программного обеспечения</w:t>
                  </w:r>
                </w:p>
              </w:tc>
            </w:tr>
            <w:tr w:rsidR="005C5153" w:rsidRPr="009A601C">
              <w:trPr>
                <w:trHeight w:val="260"/>
              </w:trPr>
              <w:tc>
                <w:tcPr>
                  <w:tcW w:w="590" w:type="dxa"/>
                  <w:tcBorders>
                    <w:lef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№</w:t>
                  </w:r>
                  <w:r>
                    <w:rPr>
                      <w:color w:val="000000"/>
                      <w:sz w:val="24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</w:rPr>
                    <w:t>п/п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9A601C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лицензионное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программное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обеспечение</w:t>
                  </w:r>
                  <w:proofErr w:type="spellEnd"/>
                </w:p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9A601C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лицензионное программное обеспечение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>отечественного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 производства</w:t>
                  </w:r>
                </w:p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9A601C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свободно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распространяемое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программное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обеспечение</w:t>
                  </w:r>
                  <w:proofErr w:type="spellEnd"/>
                </w:p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9A601C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свободно распространяемое программное обеспечение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>отечественного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 производства</w:t>
                  </w:r>
                </w:p>
              </w:tc>
            </w:tr>
            <w:tr w:rsidR="005C5153">
              <w:trPr>
                <w:trHeight w:val="279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</w:rPr>
                    <w:t>Microsoft Office 365</w:t>
                  </w:r>
                </w:p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roofErr w:type="spellStart"/>
                  <w:r>
                    <w:rPr>
                      <w:color w:val="000000"/>
                      <w:sz w:val="24"/>
                    </w:rPr>
                    <w:t>Антивирус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Kaspersky Endpoint Security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для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бизнеса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Стандартный</w:t>
                  </w:r>
                  <w:proofErr w:type="spellEnd"/>
                </w:p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</w:rPr>
                    <w:t>Adobe Acrobat Reader DC</w:t>
                  </w:r>
                </w:p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roofErr w:type="spellStart"/>
                  <w:r>
                    <w:rPr>
                      <w:color w:val="000000"/>
                      <w:sz w:val="24"/>
                    </w:rPr>
                    <w:t>Яндекс.Браузер</w:t>
                  </w:r>
                  <w:proofErr w:type="spellEnd"/>
                </w:p>
              </w:tc>
            </w:tr>
            <w:tr w:rsidR="005C5153">
              <w:trPr>
                <w:trHeight w:val="279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lastRenderedPageBreak/>
                    <w:t>2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r>
                    <w:rPr>
                      <w:color w:val="000000"/>
                      <w:sz w:val="24"/>
                    </w:rPr>
                    <w:t>Microsoft Word</w:t>
                  </w:r>
                </w:p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Электронный периодический справочник "Система Гарант"</w:t>
                  </w:r>
                </w:p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roofErr w:type="spellStart"/>
                  <w:r>
                    <w:rPr>
                      <w:color w:val="000000"/>
                      <w:sz w:val="24"/>
                    </w:rPr>
                    <w:t>Архиватор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7z</w:t>
                  </w:r>
                </w:p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roofErr w:type="spellStart"/>
                  <w:r>
                    <w:rPr>
                      <w:color w:val="000000"/>
                      <w:sz w:val="24"/>
                    </w:rPr>
                    <w:t>Яндекс.Диск</w:t>
                  </w:r>
                  <w:proofErr w:type="spellEnd"/>
                </w:p>
              </w:tc>
            </w:tr>
            <w:tr w:rsidR="005C5153" w:rsidRPr="009A601C">
              <w:trPr>
                <w:trHeight w:val="279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5C5153" w:rsidRDefault="009A601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/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Электронный периодический справочник "Система Консультант Плюс"</w:t>
                  </w:r>
                </w:p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5C5153">
                  <w:pPr>
                    <w:rPr>
                      <w:lang w:val="ru-RU"/>
                    </w:rPr>
                  </w:pPr>
                </w:p>
              </w:tc>
            </w:tr>
          </w:tbl>
          <w:p w:rsidR="005C5153" w:rsidRDefault="005C5153">
            <w:pPr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 w:rsidRPr="009A601C">
        <w:trPr>
          <w:trHeight w:val="27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5C5153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11. МАТЕРИАЛЬНО-ТЕХНИЧЕСКОЕ ОБЕСПЕЧЕНИЕ</w:t>
                  </w:r>
                </w:p>
              </w:tc>
            </w:tr>
          </w:tbl>
          <w:p w:rsidR="005C5153" w:rsidRDefault="005C5153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>
        <w:trPr>
          <w:trHeight w:val="120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</w:tr>
      <w:tr w:rsidR="005C5153" w:rsidRPr="009A601C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5C5153" w:rsidRPr="009A601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5C5153" w:rsidRDefault="009A601C">
                  <w:pPr>
                    <w:spacing w:before="200" w:after="200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Помещения представляют собой учебные аудитории для проведения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учебных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занятий, предусмотренных программой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бакалавриата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, оснащенные оборудованием и техническими средствами обучения.</w:t>
                  </w:r>
                </w:p>
                <w:p w:rsidR="005C5153" w:rsidRDefault="009A601C">
                  <w:pPr>
                    <w:spacing w:after="200"/>
                    <w:rPr>
                      <w:lang w:val="ru-RU"/>
                    </w:rPr>
                  </w:pP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Помещения для самостоятельной работы обучающихся оснащены компьютерной техн</w:t>
                  </w:r>
                  <w:r>
                    <w:rPr>
                      <w:color w:val="000000"/>
                      <w:sz w:val="28"/>
                      <w:lang w:val="ru-RU"/>
                    </w:rPr>
                    <w:t>икой с возможностью подключения к сети "Интернет" и обеспечением доступа в электронную информационно-образовательную среду университета.</w:t>
                  </w:r>
                  <w:proofErr w:type="gramEnd"/>
                </w:p>
                <w:p w:rsidR="005C5153" w:rsidRDefault="005C5153">
                  <w:pPr>
                    <w:rPr>
                      <w:lang w:val="ru-RU"/>
                    </w:rPr>
                  </w:pPr>
                </w:p>
              </w:tc>
            </w:tr>
          </w:tbl>
          <w:p w:rsidR="005C5153" w:rsidRDefault="005C5153">
            <w:pPr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  <w:tr w:rsidR="005C5153" w:rsidRPr="009A601C">
        <w:trPr>
          <w:trHeight w:val="1268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C5153" w:rsidRDefault="005C5153">
            <w:pPr>
              <w:pStyle w:val="EmptyLayoutCell"/>
              <w:rPr>
                <w:lang w:val="ru-RU"/>
              </w:rPr>
            </w:pPr>
          </w:p>
        </w:tc>
      </w:tr>
    </w:tbl>
    <w:p w:rsidR="00000000" w:rsidRPr="009A601C" w:rsidRDefault="009A601C">
      <w:pPr>
        <w:rPr>
          <w:lang w:val="ru-RU"/>
        </w:rPr>
      </w:pPr>
    </w:p>
    <w:sectPr w:rsidR="00000000" w:rsidRPr="009A601C">
      <w:footerReference w:type="default" r:id="rId13"/>
      <w:footerReference w:type="first" r:id="rId14"/>
      <w:pgSz w:w="12179" w:h="16837"/>
      <w:pgMar w:top="1133" w:right="850" w:bottom="992" w:left="136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5153" w:rsidRDefault="009A601C">
      <w:r>
        <w:separator/>
      </w:r>
    </w:p>
  </w:endnote>
  <w:endnote w:type="continuationSeparator" w:id="0">
    <w:p w:rsidR="005C5153" w:rsidRDefault="009A6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796"/>
      <w:gridCol w:w="708"/>
      <w:gridCol w:w="463"/>
    </w:tblGrid>
    <w:tr w:rsidR="005C5153">
      <w:tc>
        <w:tcPr>
          <w:tcW w:w="8796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5C5153" w:rsidRDefault="005C5153">
          <w:pPr>
            <w:pStyle w:val="EmptyLayoutCell"/>
          </w:pPr>
        </w:p>
      </w:tc>
      <w:tc>
        <w:tcPr>
          <w:tcW w:w="70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5C5153" w:rsidRDefault="005C5153">
          <w:pPr>
            <w:pStyle w:val="EmptyLayoutCell"/>
          </w:pPr>
        </w:p>
      </w:tc>
      <w:tc>
        <w:tcPr>
          <w:tcW w:w="463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5C5153" w:rsidRDefault="005C5153">
          <w:pPr>
            <w:pStyle w:val="EmptyLayoutCell"/>
          </w:pPr>
        </w:p>
      </w:tc>
    </w:tr>
    <w:tr w:rsidR="005C5153">
      <w:tc>
        <w:tcPr>
          <w:tcW w:w="8796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5C5153" w:rsidRDefault="005C5153">
          <w:pPr>
            <w:pStyle w:val="EmptyLayoutCell"/>
          </w:pPr>
        </w:p>
      </w:tc>
      <w:tc>
        <w:tcPr>
          <w:tcW w:w="70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tbl>
          <w:tblPr>
            <w:tblW w:w="0" w:type="auto"/>
            <w:tblCellMar>
              <w:top w:w="40" w:type="dxa"/>
              <w:left w:w="40" w:type="dxa"/>
              <w:bottom w:w="40" w:type="dxa"/>
              <w:right w:w="40" w:type="dxa"/>
            </w:tblCellMar>
            <w:tblLook w:val="04A0" w:firstRow="1" w:lastRow="0" w:firstColumn="1" w:lastColumn="0" w:noHBand="0" w:noVBand="1"/>
          </w:tblPr>
          <w:tblGrid>
            <w:gridCol w:w="708"/>
          </w:tblGrid>
          <w:tr w:rsidR="005C5153">
            <w:trPr>
              <w:trHeight w:val="345"/>
            </w:trPr>
            <w:tc>
              <w:tcPr>
                <w:tcW w:w="708" w:type="dxa"/>
                <w:tcBorders>
                  <w:top w:val="none" w:sz="0" w:space="0" w:color="000000"/>
                  <w:left w:val="none" w:sz="0" w:space="0" w:color="000000"/>
                  <w:bottom w:val="none" w:sz="0" w:space="0" w:color="000000"/>
                  <w:right w:val="none" w:sz="0" w:space="0" w:color="000000"/>
                </w:tcBorders>
                <w:tcMar>
                  <w:top w:w="40" w:type="dxa"/>
                  <w:left w:w="40" w:type="dxa"/>
                  <w:bottom w:w="40" w:type="dxa"/>
                  <w:right w:w="40" w:type="dxa"/>
                </w:tcMar>
              </w:tcPr>
              <w:p w:rsidR="005C5153" w:rsidRDefault="005C5153"/>
            </w:tc>
          </w:tr>
        </w:tbl>
        <w:p w:rsidR="005C5153" w:rsidRDefault="005C5153"/>
      </w:tc>
      <w:tc>
        <w:tcPr>
          <w:tcW w:w="463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5C5153" w:rsidRDefault="005C5153">
          <w:pPr>
            <w:pStyle w:val="EmptyLayoutCell"/>
          </w:pPr>
        </w:p>
      </w:tc>
    </w:tr>
  </w:tbl>
  <w:p w:rsidR="005C5153" w:rsidRDefault="005C5153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796"/>
      <w:gridCol w:w="708"/>
      <w:gridCol w:w="463"/>
    </w:tblGrid>
    <w:tr w:rsidR="005C5153">
      <w:tc>
        <w:tcPr>
          <w:tcW w:w="8796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5C5153" w:rsidRDefault="005C5153">
          <w:pPr>
            <w:pStyle w:val="EmptyLayoutCell"/>
          </w:pPr>
        </w:p>
      </w:tc>
      <w:tc>
        <w:tcPr>
          <w:tcW w:w="70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5C5153" w:rsidRDefault="005C5153">
          <w:pPr>
            <w:pStyle w:val="EmptyLayoutCell"/>
          </w:pPr>
        </w:p>
      </w:tc>
      <w:tc>
        <w:tcPr>
          <w:tcW w:w="463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5C5153" w:rsidRDefault="005C5153">
          <w:pPr>
            <w:pStyle w:val="EmptyLayoutCell"/>
          </w:pPr>
        </w:p>
      </w:tc>
    </w:tr>
    <w:tr w:rsidR="005C5153">
      <w:tc>
        <w:tcPr>
          <w:tcW w:w="8796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5C5153" w:rsidRDefault="005C5153">
          <w:pPr>
            <w:pStyle w:val="EmptyLayoutCell"/>
          </w:pPr>
        </w:p>
      </w:tc>
      <w:tc>
        <w:tcPr>
          <w:tcW w:w="70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tbl>
          <w:tblPr>
            <w:tblW w:w="0" w:type="auto"/>
            <w:tblCellMar>
              <w:top w:w="40" w:type="dxa"/>
              <w:left w:w="40" w:type="dxa"/>
              <w:bottom w:w="40" w:type="dxa"/>
              <w:right w:w="40" w:type="dxa"/>
            </w:tblCellMar>
            <w:tblLook w:val="04A0" w:firstRow="1" w:lastRow="0" w:firstColumn="1" w:lastColumn="0" w:noHBand="0" w:noVBand="1"/>
          </w:tblPr>
          <w:tblGrid>
            <w:gridCol w:w="708"/>
          </w:tblGrid>
          <w:tr w:rsidR="005C5153">
            <w:trPr>
              <w:trHeight w:val="345"/>
            </w:trPr>
            <w:tc>
              <w:tcPr>
                <w:tcW w:w="708" w:type="dxa"/>
                <w:tcBorders>
                  <w:top w:val="none" w:sz="0" w:space="0" w:color="000000"/>
                  <w:left w:val="none" w:sz="0" w:space="0" w:color="000000"/>
                  <w:bottom w:val="none" w:sz="0" w:space="0" w:color="000000"/>
                  <w:right w:val="none" w:sz="0" w:space="0" w:color="000000"/>
                </w:tcBorders>
                <w:tcMar>
                  <w:top w:w="40" w:type="dxa"/>
                  <w:left w:w="40" w:type="dxa"/>
                  <w:bottom w:w="40" w:type="dxa"/>
                  <w:right w:w="40" w:type="dxa"/>
                </w:tcMar>
              </w:tcPr>
              <w:p w:rsidR="005C5153" w:rsidRDefault="005C5153"/>
            </w:tc>
          </w:tr>
        </w:tbl>
        <w:p w:rsidR="005C5153" w:rsidRDefault="005C5153"/>
      </w:tc>
      <w:tc>
        <w:tcPr>
          <w:tcW w:w="463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5C5153" w:rsidRDefault="005C5153">
          <w:pPr>
            <w:pStyle w:val="EmptyLayoutCell"/>
          </w:pPr>
        </w:p>
      </w:tc>
    </w:tr>
  </w:tbl>
  <w:p w:rsidR="005C5153" w:rsidRDefault="005C515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5153" w:rsidRDefault="009A601C">
      <w:r>
        <w:separator/>
      </w:r>
    </w:p>
  </w:footnote>
  <w:footnote w:type="continuationSeparator" w:id="0">
    <w:p w:rsidR="005C5153" w:rsidRDefault="009A60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153"/>
    <w:rsid w:val="005C5153"/>
    <w:rsid w:val="009A6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customStyle="1" w:styleId="EmptyLayoutCell">
    <w:name w:val="EmptyLayoutCell"/>
    <w:basedOn w:val="a"/>
    <w:rPr>
      <w:sz w:val="2"/>
    </w:rPr>
  </w:style>
  <w:style w:type="paragraph" w:styleId="afb">
    <w:name w:val="Balloon Text"/>
    <w:basedOn w:val="a"/>
    <w:link w:val="afc"/>
    <w:uiPriority w:val="99"/>
    <w:semiHidden/>
    <w:unhideWhenUsed/>
    <w:rsid w:val="009A601C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sid w:val="009A601C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20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10.png"/><Relationship Id="rId4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3225</Words>
  <Characters>18388</Characters>
  <Application>Microsoft Office Word</Application>
  <DocSecurity>0</DocSecurity>
  <Lines>153</Lines>
  <Paragraphs>43</Paragraphs>
  <ScaleCrop>false</ScaleCrop>
  <Company/>
  <LinksUpToDate>false</LinksUpToDate>
  <CharactersWithSpaces>21570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RPD</dc:title>
  <cp:lastModifiedBy>Железова Татьяна Александровна</cp:lastModifiedBy>
  <cp:revision>14</cp:revision>
  <dcterms:created xsi:type="dcterms:W3CDTF">2007-01-02T11:05:00Z</dcterms:created>
  <dcterms:modified xsi:type="dcterms:W3CDTF">2026-07-20T08:44:00Z</dcterms:modified>
  <cp:version>917504</cp:version>
</cp:coreProperties>
</file>